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EF" w:rsidRPr="009D3E11" w:rsidRDefault="00A40BEF" w:rsidP="003C1A70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color w:val="000000"/>
          <w:szCs w:val="52"/>
        </w:rPr>
      </w:pPr>
      <w:r w:rsidRPr="009D3E11">
        <w:rPr>
          <w:rFonts w:ascii="Times New Roman" w:hAnsi="Times New Roman"/>
          <w:color w:val="000000"/>
          <w:szCs w:val="52"/>
        </w:rPr>
        <w:t>ПРОФЕССИОНАЛЬНЫЙ СТАНДАРТ</w:t>
      </w:r>
    </w:p>
    <w:p w:rsidR="00A40BEF" w:rsidRPr="009D3E11" w:rsidRDefault="00A40BEF" w:rsidP="006B26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40BEF" w:rsidRPr="009D3E11" w:rsidRDefault="00A40BEF" w:rsidP="006B26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Оператор </w:t>
      </w:r>
      <w:r w:rsidR="002D3989">
        <w:rPr>
          <w:rFonts w:ascii="Times New Roman" w:hAnsi="Times New Roman" w:cs="Times New Roman"/>
          <w:b/>
          <w:color w:val="000000"/>
          <w:sz w:val="28"/>
          <w:szCs w:val="28"/>
        </w:rPr>
        <w:t>по доочистке и обезвреживанию очищенных стоков</w:t>
      </w:r>
    </w:p>
    <w:p w:rsidR="00A40BEF" w:rsidRPr="009D3E11" w:rsidRDefault="00A40BEF" w:rsidP="006B26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A40BEF" w:rsidRPr="009D3E1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AC150F" w:rsidRDefault="00A40BEF" w:rsidP="00AC1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A40BEF" w:rsidRPr="009D3E1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CE2A20" w:rsidRPr="008F61E5" w:rsidRDefault="00CE2A20" w:rsidP="00CE2A2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8F61E5">
        <w:rPr>
          <w:rFonts w:ascii="Times New Roman" w:hAnsi="Times New Roman"/>
          <w:sz w:val="24"/>
          <w:szCs w:val="24"/>
        </w:rPr>
        <w:t>Содержание</w:t>
      </w:r>
    </w:p>
    <w:p w:rsidR="00CE2A20" w:rsidRPr="008F61E5" w:rsidRDefault="00CE2A20" w:rsidP="00CE2A20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CE2A20" w:rsidRPr="00292847" w:rsidRDefault="00A11A81" w:rsidP="00CE2A20">
      <w:pPr>
        <w:pStyle w:val="1c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11A81">
        <w:rPr>
          <w:rFonts w:ascii="Times New Roman" w:hAnsi="Times New Roman" w:cs="Times New Roman"/>
          <w:sz w:val="24"/>
          <w:szCs w:val="24"/>
        </w:rPr>
        <w:fldChar w:fldCharType="begin"/>
      </w:r>
      <w:r w:rsidR="00CE2A20" w:rsidRPr="00292847">
        <w:rPr>
          <w:rFonts w:ascii="Times New Roman" w:hAnsi="Times New Roman" w:cs="Times New Roman"/>
          <w:sz w:val="24"/>
          <w:szCs w:val="24"/>
        </w:rPr>
        <w:instrText xml:space="preserve"> TOC \t "Заг 1;1;Заг 2;2" </w:instrText>
      </w:r>
      <w:r w:rsidRPr="00A11A81">
        <w:rPr>
          <w:rFonts w:ascii="Times New Roman" w:hAnsi="Times New Roman" w:cs="Times New Roman"/>
          <w:sz w:val="24"/>
          <w:szCs w:val="24"/>
        </w:rPr>
        <w:fldChar w:fldCharType="separate"/>
      </w:r>
      <w:r w:rsidR="00CE2A20" w:rsidRPr="00292847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CE2A20" w:rsidRPr="00292847">
        <w:rPr>
          <w:rFonts w:ascii="Times New Roman" w:hAnsi="Times New Roman" w:cs="Times New Roman"/>
          <w:noProof/>
          <w:sz w:val="24"/>
          <w:szCs w:val="24"/>
        </w:rPr>
        <w:tab/>
      </w:r>
    </w:p>
    <w:p w:rsidR="00CE2A20" w:rsidRPr="00292847" w:rsidRDefault="00CE2A20" w:rsidP="00CE2A20">
      <w:pPr>
        <w:pStyle w:val="1c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</w:t>
      </w:r>
      <w:r>
        <w:rPr>
          <w:rFonts w:ascii="Times New Roman" w:hAnsi="Times New Roman" w:cs="Times New Roman"/>
          <w:noProof/>
          <w:sz w:val="24"/>
          <w:szCs w:val="24"/>
        </w:rPr>
        <w:t>нкциональная карта вида профессиональной</w:t>
      </w:r>
      <w:r w:rsidRPr="00292847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</w:p>
    <w:p w:rsidR="00CE2A20" w:rsidRPr="00292847" w:rsidRDefault="00CE2A20" w:rsidP="00CE2A20">
      <w:pPr>
        <w:pStyle w:val="1c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</w:p>
    <w:p w:rsidR="004F2429" w:rsidRDefault="00CE2A20" w:rsidP="00CE2A20">
      <w:pPr>
        <w:pStyle w:val="22"/>
        <w:tabs>
          <w:tab w:val="right" w:leader="dot" w:pos="10195"/>
        </w:tabs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3.1 Обобщенная трудовая функция «</w:t>
      </w:r>
      <w:r w:rsidR="00666394">
        <w:rPr>
          <w:rFonts w:ascii="Times New Roman" w:hAnsi="Times New Roman"/>
          <w:sz w:val="24"/>
        </w:rPr>
        <w:t xml:space="preserve">Эксплуатация </w:t>
      </w:r>
      <w:r>
        <w:rPr>
          <w:rFonts w:ascii="Times New Roman" w:hAnsi="Times New Roman"/>
          <w:sz w:val="24"/>
        </w:rPr>
        <w:t xml:space="preserve">технологического </w:t>
      </w:r>
      <w:r w:rsidR="00666394">
        <w:rPr>
          <w:rFonts w:ascii="Times New Roman" w:hAnsi="Times New Roman"/>
          <w:sz w:val="24"/>
        </w:rPr>
        <w:t xml:space="preserve">и вспомогательного </w:t>
      </w:r>
      <w:r>
        <w:rPr>
          <w:rFonts w:ascii="Times New Roman" w:hAnsi="Times New Roman"/>
          <w:sz w:val="24"/>
        </w:rPr>
        <w:t xml:space="preserve">оборудования </w:t>
      </w:r>
      <w:r w:rsidR="00666394">
        <w:rPr>
          <w:rFonts w:ascii="Times New Roman" w:hAnsi="Times New Roman"/>
          <w:sz w:val="24"/>
        </w:rPr>
        <w:t>доочистки и обеззараживания сточных вод</w:t>
      </w:r>
      <w:r w:rsidRPr="00292847">
        <w:rPr>
          <w:rFonts w:ascii="Times New Roman" w:hAnsi="Times New Roman" w:cs="Times New Roman"/>
          <w:noProof/>
          <w:sz w:val="24"/>
          <w:szCs w:val="24"/>
        </w:rPr>
        <w:t>»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</w:p>
    <w:p w:rsidR="00CE2A20" w:rsidRPr="00292847" w:rsidRDefault="00CE2A20" w:rsidP="00CE2A20">
      <w:pPr>
        <w:pStyle w:val="22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="00666394">
        <w:rPr>
          <w:rFonts w:ascii="Times New Roman" w:hAnsi="Times New Roman"/>
          <w:sz w:val="24"/>
        </w:rPr>
        <w:t>Доо</w:t>
      </w:r>
      <w:r>
        <w:rPr>
          <w:rFonts w:ascii="Times New Roman" w:hAnsi="Times New Roman"/>
          <w:sz w:val="24"/>
        </w:rPr>
        <w:t xml:space="preserve">чистка </w:t>
      </w:r>
      <w:r w:rsidR="00666394">
        <w:rPr>
          <w:rFonts w:ascii="Times New Roman" w:hAnsi="Times New Roman"/>
          <w:sz w:val="24"/>
        </w:rPr>
        <w:t xml:space="preserve">и обеззараживание </w:t>
      </w:r>
      <w:r>
        <w:rPr>
          <w:rFonts w:ascii="Times New Roman" w:hAnsi="Times New Roman"/>
          <w:sz w:val="24"/>
        </w:rPr>
        <w:t>сточных вод</w:t>
      </w:r>
      <w:r w:rsidRPr="00292847">
        <w:rPr>
          <w:rFonts w:ascii="Times New Roman" w:hAnsi="Times New Roman" w:cs="Times New Roman"/>
          <w:noProof/>
          <w:sz w:val="24"/>
          <w:szCs w:val="24"/>
        </w:rPr>
        <w:t>»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E2A20" w:rsidRPr="00292847" w:rsidRDefault="00CE2A20" w:rsidP="00CE2A20">
      <w:pPr>
        <w:pStyle w:val="1c"/>
        <w:tabs>
          <w:tab w:val="right" w:leader="dot" w:pos="10195"/>
        </w:tabs>
        <w:ind w:left="284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292847">
        <w:rPr>
          <w:rFonts w:ascii="Times New Roman" w:hAnsi="Times New Roman" w:cs="Times New Roman"/>
          <w:noProof/>
          <w:sz w:val="24"/>
          <w:szCs w:val="24"/>
        </w:rPr>
        <w:tab/>
      </w:r>
      <w:r w:rsidR="00A11A81" w:rsidRPr="00292847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292847">
        <w:rPr>
          <w:rFonts w:ascii="Times New Roman" w:hAnsi="Times New Roman" w:cs="Times New Roman"/>
          <w:noProof/>
          <w:sz w:val="24"/>
          <w:szCs w:val="24"/>
        </w:rPr>
        <w:instrText xml:space="preserve"> PAGEREF _Toc410232770 \h </w:instrText>
      </w:r>
      <w:r w:rsidR="00A11A81" w:rsidRPr="00292847">
        <w:rPr>
          <w:rFonts w:ascii="Times New Roman" w:hAnsi="Times New Roman" w:cs="Times New Roman"/>
          <w:noProof/>
          <w:sz w:val="24"/>
          <w:szCs w:val="24"/>
        </w:rPr>
      </w:r>
      <w:r w:rsidR="00A11A81" w:rsidRPr="00292847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470C88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A11A81" w:rsidRPr="00292847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A40BEF" w:rsidRPr="009D3E11" w:rsidRDefault="00A11A81" w:rsidP="00CE2A20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1E5">
        <w:rPr>
          <w:rFonts w:ascii="Times New Roman" w:hAnsi="Times New Roman"/>
          <w:sz w:val="24"/>
          <w:szCs w:val="24"/>
        </w:rPr>
        <w:fldChar w:fldCharType="end"/>
      </w:r>
      <w:r w:rsidR="00A40BEF" w:rsidRPr="009D3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сведения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A40BEF" w:rsidRPr="009D3E11" w:rsidTr="007054B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40BEF" w:rsidRPr="009D3E11" w:rsidRDefault="00666394" w:rsidP="0066639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</w:t>
            </w:r>
            <w:r w:rsidR="00D5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обеззараживани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52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чных вод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9D3E11" w:rsidRDefault="00A40BEF" w:rsidP="00AC15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BEF" w:rsidRPr="009D3E11" w:rsidTr="007054B7">
        <w:trPr>
          <w:jc w:val="center"/>
        </w:trPr>
        <w:tc>
          <w:tcPr>
            <w:tcW w:w="4299" w:type="pct"/>
            <w:gridSpan w:val="2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color w:val="000000"/>
          <w:sz w:val="24"/>
          <w:szCs w:val="24"/>
        </w:rPr>
        <w:t>Основная цель вида профессиональной деятельности: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A40BEF" w:rsidRPr="009D3E11" w:rsidTr="007054B7">
        <w:trPr>
          <w:jc w:val="center"/>
        </w:trPr>
        <w:tc>
          <w:tcPr>
            <w:tcW w:w="5000" w:type="pct"/>
          </w:tcPr>
          <w:p w:rsidR="00A40BEF" w:rsidRPr="009D3E11" w:rsidRDefault="00666394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технологического процесса доочистки и обеззараживания сточных вод в системах водоотведения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color w:val="000000"/>
          <w:sz w:val="24"/>
          <w:szCs w:val="24"/>
        </w:rPr>
        <w:t>Группа занятий: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895"/>
      </w:tblGrid>
      <w:tr w:rsidR="0044531A" w:rsidRPr="009D3E11" w:rsidTr="0044531A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31A" w:rsidRDefault="0044531A" w:rsidP="004453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8163</w:t>
            </w:r>
          </w:p>
        </w:tc>
        <w:tc>
          <w:tcPr>
            <w:tcW w:w="4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31A" w:rsidRPr="00F13A37" w:rsidRDefault="0044531A" w:rsidP="004453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A37">
              <w:rPr>
                <w:rFonts w:ascii="Times New Roman" w:hAnsi="Times New Roman"/>
                <w:bCs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A40BEF" w:rsidRPr="009D3E11" w:rsidTr="0044531A">
        <w:trPr>
          <w:jc w:val="center"/>
        </w:trPr>
        <w:tc>
          <w:tcPr>
            <w:tcW w:w="73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0BEF" w:rsidRPr="009D3E11" w:rsidRDefault="00A40BEF" w:rsidP="004D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ОКЗ</w:t>
            </w:r>
            <w:proofErr w:type="gramStart"/>
            <w:r w:rsidR="004D7722" w:rsidRPr="004D7722">
              <w:rPr>
                <w:vertAlign w:val="superscript"/>
              </w:rPr>
              <w:t>1</w:t>
            </w:r>
            <w:proofErr w:type="gramEnd"/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color w:val="000000"/>
          <w:sz w:val="24"/>
          <w:szCs w:val="24"/>
        </w:rPr>
        <w:t>Отнесение к видам экономической деятельности: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44531A" w:rsidRPr="009D3E11" w:rsidTr="004453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31A" w:rsidRPr="00134905" w:rsidRDefault="0044531A" w:rsidP="004453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41.00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531A" w:rsidRPr="00134905" w:rsidRDefault="0044531A" w:rsidP="004453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очистка и распределение воды</w:t>
            </w:r>
          </w:p>
        </w:tc>
      </w:tr>
      <w:tr w:rsidR="00A40BEF" w:rsidRPr="009D3E1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0BEF" w:rsidRPr="009D3E11" w:rsidRDefault="00A40BEF" w:rsidP="004D77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ОКВЭД</w:t>
            </w:r>
            <w:proofErr w:type="gramStart"/>
            <w:r w:rsidR="004D7722" w:rsidRPr="004D7722">
              <w:rPr>
                <w:vertAlign w:val="superscript"/>
              </w:rPr>
              <w:t>2</w:t>
            </w:r>
            <w:proofErr w:type="gramEnd"/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40BEF" w:rsidRPr="009D3E11" w:rsidSect="00582606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40BEF" w:rsidRPr="009D3E11" w:rsidRDefault="00A40BEF" w:rsidP="006B26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II. Описание трудовых функций, входящих в профессиональный стандарт </w:t>
      </w:r>
      <w:r w:rsidRPr="009D3E1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(функциональная карта вида трудовой деятельности)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A40BEF" w:rsidRPr="009D3E11" w:rsidTr="007054B7">
        <w:trPr>
          <w:jc w:val="center"/>
        </w:trPr>
        <w:tc>
          <w:tcPr>
            <w:tcW w:w="5495" w:type="dxa"/>
            <w:gridSpan w:val="3"/>
            <w:vAlign w:val="center"/>
          </w:tcPr>
          <w:p w:rsidR="00A40BEF" w:rsidRPr="009D3E11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  <w:vAlign w:val="center"/>
          </w:tcPr>
          <w:p w:rsidR="00A40BEF" w:rsidRPr="009D3E11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A40BEF" w:rsidRPr="009D3E11" w:rsidTr="007054B7">
        <w:trPr>
          <w:jc w:val="center"/>
        </w:trPr>
        <w:tc>
          <w:tcPr>
            <w:tcW w:w="959" w:type="dxa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A40BEF" w:rsidRPr="009D3E11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A40BEF" w:rsidRPr="009D3E11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A40BEF" w:rsidRPr="009D3E11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vAlign w:val="center"/>
          </w:tcPr>
          <w:p w:rsidR="00A40BEF" w:rsidRPr="009D3E11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A40BEF" w:rsidRPr="009D3E11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A40BEF" w:rsidRPr="009D3E11">
        <w:trPr>
          <w:jc w:val="center"/>
        </w:trPr>
        <w:tc>
          <w:tcPr>
            <w:tcW w:w="959" w:type="dxa"/>
            <w:vMerge w:val="restart"/>
          </w:tcPr>
          <w:p w:rsidR="00A40BEF" w:rsidRPr="009D3E11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A40BEF" w:rsidRPr="009D3E11" w:rsidRDefault="0044531A" w:rsidP="008715D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Эксплуатация 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1701" w:type="dxa"/>
            <w:vMerge w:val="restart"/>
          </w:tcPr>
          <w:p w:rsidR="00A40BEF" w:rsidRPr="009D3E11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A40BEF" w:rsidRPr="009D3E11" w:rsidRDefault="00A40BEF" w:rsidP="0044531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="0044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работоспособности </w:t>
            </w:r>
            <w:r w:rsidR="0044531A"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1374" w:type="dxa"/>
          </w:tcPr>
          <w:p w:rsidR="00A40BEF" w:rsidRPr="009D3E11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A/01.3</w:t>
            </w:r>
          </w:p>
        </w:tc>
        <w:tc>
          <w:tcPr>
            <w:tcW w:w="1964" w:type="dxa"/>
          </w:tcPr>
          <w:p w:rsidR="00A40BEF" w:rsidRPr="009D3E11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BEF" w:rsidRPr="009D3E11">
        <w:trPr>
          <w:jc w:val="center"/>
        </w:trPr>
        <w:tc>
          <w:tcPr>
            <w:tcW w:w="959" w:type="dxa"/>
            <w:vMerge/>
          </w:tcPr>
          <w:p w:rsidR="00A40BEF" w:rsidRPr="009D3E11" w:rsidRDefault="00A40BEF" w:rsidP="007B01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</w:t>
            </w:r>
            <w:r w:rsidR="0044531A"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1374" w:type="dxa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A/02.3</w:t>
            </w:r>
          </w:p>
        </w:tc>
        <w:tc>
          <w:tcPr>
            <w:tcW w:w="1964" w:type="dxa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0BEF" w:rsidRPr="009D3E11">
        <w:trPr>
          <w:jc w:val="center"/>
        </w:trPr>
        <w:tc>
          <w:tcPr>
            <w:tcW w:w="959" w:type="dxa"/>
            <w:vMerge w:val="restart"/>
          </w:tcPr>
          <w:p w:rsidR="00A40BEF" w:rsidRPr="009D3E11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A40BEF" w:rsidRPr="009D3E11" w:rsidRDefault="0044531A" w:rsidP="008715D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Доочистка и обеззараживание сточных вод</w:t>
            </w:r>
          </w:p>
        </w:tc>
        <w:tc>
          <w:tcPr>
            <w:tcW w:w="1701" w:type="dxa"/>
            <w:vMerge w:val="restart"/>
          </w:tcPr>
          <w:p w:rsidR="00A40BEF" w:rsidRPr="009D3E11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A40BEF" w:rsidRPr="009D3E11" w:rsidRDefault="00547435" w:rsidP="008715D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технологического процесса доочистки сточных вод на фильтрах</w:t>
            </w:r>
          </w:p>
        </w:tc>
        <w:tc>
          <w:tcPr>
            <w:tcW w:w="1374" w:type="dxa"/>
          </w:tcPr>
          <w:p w:rsidR="00A40BEF" w:rsidRPr="009D3E11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B/01.4</w:t>
            </w:r>
          </w:p>
        </w:tc>
        <w:tc>
          <w:tcPr>
            <w:tcW w:w="1964" w:type="dxa"/>
          </w:tcPr>
          <w:p w:rsidR="00A40BEF" w:rsidRPr="009D3E11" w:rsidRDefault="00A40BEF" w:rsidP="008715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BEF" w:rsidRPr="009D3E11">
        <w:trPr>
          <w:jc w:val="center"/>
        </w:trPr>
        <w:tc>
          <w:tcPr>
            <w:tcW w:w="959" w:type="dxa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40BEF" w:rsidRPr="009D3E11" w:rsidRDefault="00547435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обеззараживания сточных вод с использованием инертных материалов и химических реагентов</w:t>
            </w:r>
          </w:p>
        </w:tc>
        <w:tc>
          <w:tcPr>
            <w:tcW w:w="1374" w:type="dxa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B/02.4</w:t>
            </w:r>
          </w:p>
        </w:tc>
        <w:tc>
          <w:tcPr>
            <w:tcW w:w="1964" w:type="dxa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BEF" w:rsidRPr="009D3E11">
        <w:trPr>
          <w:jc w:val="center"/>
        </w:trPr>
        <w:tc>
          <w:tcPr>
            <w:tcW w:w="959" w:type="dxa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A40BEF" w:rsidRPr="009D3E11" w:rsidRDefault="009D5932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4D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 установки ультра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фиолетовой обработки сточных вод</w:t>
            </w:r>
          </w:p>
        </w:tc>
        <w:tc>
          <w:tcPr>
            <w:tcW w:w="1374" w:type="dxa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B/03.4</w:t>
            </w:r>
          </w:p>
        </w:tc>
        <w:tc>
          <w:tcPr>
            <w:tcW w:w="1964" w:type="dxa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40BEF" w:rsidRPr="009D3E11" w:rsidSect="00582606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40BEF" w:rsidRPr="009D3E11" w:rsidRDefault="00A40BEF" w:rsidP="006B269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III. Характеристика обобщенных трудовых функций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b/>
          <w:color w:val="000000"/>
          <w:sz w:val="24"/>
          <w:szCs w:val="24"/>
        </w:rPr>
        <w:t>3.1. Обобщенная трудовая функция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A40BEF" w:rsidRPr="009D3E11" w:rsidTr="007054B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9D3E11" w:rsidRDefault="0044531A" w:rsidP="004453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работоспособности </w:t>
            </w:r>
            <w:r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40BEF" w:rsidRPr="009D3E11" w:rsidTr="00CA3C3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9D3E11" w:rsidTr="00CA3C3D">
        <w:trPr>
          <w:jc w:val="center"/>
        </w:trPr>
        <w:tc>
          <w:tcPr>
            <w:tcW w:w="2267" w:type="dxa"/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40BEF" w:rsidRPr="009D3E11" w:rsidTr="00FD60D6">
        <w:trPr>
          <w:trHeight w:val="848"/>
          <w:jc w:val="center"/>
        </w:trPr>
        <w:tc>
          <w:tcPr>
            <w:tcW w:w="1213" w:type="pct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A40BEF" w:rsidRPr="009D3E11" w:rsidRDefault="00A40BEF" w:rsidP="002D5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r w:rsidR="0044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доочистке и обеззараживанию сточных вод 3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разряда</w:t>
            </w:r>
          </w:p>
          <w:p w:rsidR="00A40BEF" w:rsidRPr="009D3E11" w:rsidRDefault="00A40BEF" w:rsidP="002D5E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40BEF" w:rsidRPr="009D3E11" w:rsidTr="007054B7">
        <w:trPr>
          <w:jc w:val="center"/>
        </w:trPr>
        <w:tc>
          <w:tcPr>
            <w:tcW w:w="1213" w:type="pct"/>
          </w:tcPr>
          <w:p w:rsidR="00A40BEF" w:rsidRPr="009D3E11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0BEF" w:rsidRPr="00D3162F" w:rsidRDefault="00A40BEF" w:rsidP="007054B7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316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40BEF" w:rsidRPr="009D3E11" w:rsidTr="007054B7">
        <w:trPr>
          <w:jc w:val="center"/>
        </w:trPr>
        <w:tc>
          <w:tcPr>
            <w:tcW w:w="1213" w:type="pct"/>
          </w:tcPr>
          <w:p w:rsidR="00A40BEF" w:rsidRPr="009D3E11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40BEF" w:rsidRPr="009D3E11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40BEF" w:rsidRPr="009D3E11" w:rsidTr="00A3029D">
        <w:trPr>
          <w:trHeight w:val="2725"/>
          <w:jc w:val="center"/>
        </w:trPr>
        <w:tc>
          <w:tcPr>
            <w:tcW w:w="1213" w:type="pct"/>
          </w:tcPr>
          <w:p w:rsidR="00A40BEF" w:rsidRPr="009D3E11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40BEF" w:rsidRPr="009D3E11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не моложе 18 лет</w:t>
            </w:r>
            <w:r w:rsidR="0095232C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40BEF" w:rsidRPr="009D3E11" w:rsidRDefault="00A40BEF" w:rsidP="00705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40BEF" w:rsidRPr="009D3E11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9D3E11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1"/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A40BEF" w:rsidRPr="009D3E11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</w:rPr>
              <w:t>удостоверений</w:t>
            </w:r>
            <w:r w:rsidR="0044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право работы с сосу</w:t>
            </w:r>
            <w:r w:rsidR="0044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дами, работающими под давлением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093"/>
        <w:gridCol w:w="992"/>
        <w:gridCol w:w="7336"/>
      </w:tblGrid>
      <w:tr w:rsidR="00A40BEF" w:rsidRPr="009D3E11" w:rsidTr="00A3029D">
        <w:trPr>
          <w:jc w:val="center"/>
        </w:trPr>
        <w:tc>
          <w:tcPr>
            <w:tcW w:w="1004" w:type="pct"/>
            <w:vAlign w:val="center"/>
          </w:tcPr>
          <w:p w:rsidR="00A40BEF" w:rsidRPr="009D3E11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:rsidR="00A40BEF" w:rsidRPr="009D3E11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20" w:type="pct"/>
            <w:vAlign w:val="center"/>
          </w:tcPr>
          <w:p w:rsidR="00A40BEF" w:rsidRPr="009D3E11" w:rsidRDefault="00A40BEF" w:rsidP="007054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3029D" w:rsidRPr="009D3E11" w:rsidTr="00A3029D">
        <w:trPr>
          <w:jc w:val="center"/>
        </w:trPr>
        <w:tc>
          <w:tcPr>
            <w:tcW w:w="1004" w:type="pct"/>
          </w:tcPr>
          <w:p w:rsidR="00A3029D" w:rsidRPr="009D3E11" w:rsidRDefault="00A3029D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476" w:type="pct"/>
            <w:vAlign w:val="center"/>
          </w:tcPr>
          <w:p w:rsidR="00A3029D" w:rsidRDefault="00A3029D" w:rsidP="005474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8163</w:t>
            </w:r>
          </w:p>
        </w:tc>
        <w:tc>
          <w:tcPr>
            <w:tcW w:w="3520" w:type="pct"/>
            <w:vAlign w:val="center"/>
          </w:tcPr>
          <w:p w:rsidR="00A3029D" w:rsidRPr="00F13A37" w:rsidRDefault="00A3029D" w:rsidP="0054743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A37">
              <w:rPr>
                <w:rFonts w:ascii="Times New Roman" w:hAnsi="Times New Roman"/>
                <w:bCs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E16EE0" w:rsidRPr="00C943C0" w:rsidTr="00A3029D">
        <w:trPr>
          <w:jc w:val="center"/>
        </w:trPr>
        <w:tc>
          <w:tcPr>
            <w:tcW w:w="1004" w:type="pct"/>
          </w:tcPr>
          <w:p w:rsidR="00E16EE0" w:rsidRPr="00C943C0" w:rsidRDefault="00E16EE0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ЕТКС</w:t>
            </w:r>
            <w:r w:rsidR="004B04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76" w:type="pct"/>
          </w:tcPr>
          <w:p w:rsidR="00E16EE0" w:rsidRDefault="00E16EE0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10420</w:t>
            </w:r>
          </w:p>
          <w:p w:rsidR="00E16EE0" w:rsidRPr="00C943C0" w:rsidRDefault="00E16EE0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15730</w:t>
            </w:r>
          </w:p>
          <w:p w:rsidR="00E16EE0" w:rsidRPr="00C943C0" w:rsidRDefault="00E16EE0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16155</w:t>
            </w:r>
          </w:p>
        </w:tc>
        <w:tc>
          <w:tcPr>
            <w:tcW w:w="3520" w:type="pct"/>
          </w:tcPr>
          <w:p w:rsidR="00E16EE0" w:rsidRDefault="00E16EE0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обработки</w:t>
            </w:r>
          </w:p>
          <w:p w:rsidR="00E16EE0" w:rsidRPr="00C943C0" w:rsidRDefault="00E16EE0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на биофильтрах</w:t>
            </w:r>
          </w:p>
          <w:p w:rsidR="00E16EE0" w:rsidRPr="00C943C0" w:rsidRDefault="00E16EE0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proofErr w:type="spellStart"/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хлораторной</w:t>
            </w:r>
            <w:proofErr w:type="spellEnd"/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</w:p>
        </w:tc>
      </w:tr>
      <w:tr w:rsidR="00A935C8" w:rsidRPr="00C943C0" w:rsidTr="00567683">
        <w:trPr>
          <w:jc w:val="center"/>
        </w:trPr>
        <w:tc>
          <w:tcPr>
            <w:tcW w:w="1004" w:type="pct"/>
          </w:tcPr>
          <w:p w:rsidR="00A935C8" w:rsidRPr="00506AD3" w:rsidRDefault="00A935C8" w:rsidP="00E16EE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ОКСО</w:t>
            </w:r>
            <w:proofErr w:type="gramStart"/>
            <w:r w:rsidRPr="00506AD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476" w:type="pct"/>
            <w:vAlign w:val="center"/>
          </w:tcPr>
          <w:p w:rsidR="00A935C8" w:rsidRPr="00202401" w:rsidRDefault="00A935C8" w:rsidP="0056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270112</w:t>
            </w:r>
          </w:p>
        </w:tc>
        <w:tc>
          <w:tcPr>
            <w:tcW w:w="3520" w:type="pct"/>
            <w:vAlign w:val="center"/>
          </w:tcPr>
          <w:p w:rsidR="00A935C8" w:rsidRPr="00202401" w:rsidRDefault="00A935C8" w:rsidP="00567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</w:tr>
    </w:tbl>
    <w:p w:rsidR="00A40BEF" w:rsidRPr="00C943C0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b/>
          <w:color w:val="000000"/>
          <w:sz w:val="24"/>
          <w:szCs w:val="24"/>
        </w:rPr>
        <w:t>3.1.1. Трудовая функция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40BEF" w:rsidRPr="009D3E11" w:rsidTr="007054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9D3E11" w:rsidRDefault="00C943C0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работоспособности </w:t>
            </w:r>
            <w:r>
              <w:rPr>
                <w:rFonts w:ascii="Times New Roman" w:hAnsi="Times New Roman"/>
                <w:sz w:val="24"/>
              </w:rPr>
              <w:lastRenderedPageBreak/>
              <w:t>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7054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(подуровень) </w:t>
            </w: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0BEF" w:rsidRPr="009D3E11" w:rsidTr="00CA3C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9D3E11" w:rsidTr="00CA3C3D">
        <w:trPr>
          <w:jc w:val="center"/>
        </w:trPr>
        <w:tc>
          <w:tcPr>
            <w:tcW w:w="1266" w:type="pct"/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817"/>
      </w:tblGrid>
      <w:tr w:rsidR="00A40BEF" w:rsidRPr="009D3E11" w:rsidTr="004F2429">
        <w:trPr>
          <w:jc w:val="center"/>
        </w:trPr>
        <w:tc>
          <w:tcPr>
            <w:tcW w:w="1262" w:type="pct"/>
            <w:vMerge w:val="restart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A40BEF" w:rsidRPr="009D3E11" w:rsidRDefault="00A40BEF" w:rsidP="00C943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при приемке-сдаче смены информаци</w:t>
            </w:r>
            <w:r w:rsidR="00C943C0">
              <w:rPr>
                <w:rFonts w:ascii="Times New Roman" w:hAnsi="Times New Roman" w:cs="Times New Roman"/>
                <w:sz w:val="24"/>
                <w:szCs w:val="24"/>
              </w:rPr>
              <w:t>и о состоянии рабочего места</w:t>
            </w:r>
          </w:p>
        </w:tc>
      </w:tr>
      <w:tr w:rsidR="00A40BEF" w:rsidRPr="009D3E11" w:rsidTr="004F2429">
        <w:trPr>
          <w:jc w:val="center"/>
        </w:trPr>
        <w:tc>
          <w:tcPr>
            <w:tcW w:w="1262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9D3E11" w:rsidRDefault="00C943C0" w:rsidP="00D067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="00E70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исправности средств индивидуальной защиты</w:t>
            </w:r>
            <w:r w:rsidR="00E70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</w:t>
            </w:r>
            <w:proofErr w:type="gramStart"/>
            <w:r w:rsidR="00E70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тр</w:t>
            </w:r>
            <w:proofErr w:type="gramEnd"/>
            <w:r w:rsidR="00E70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 для выполнения трудовых действ</w:t>
            </w:r>
            <w:r w:rsidR="00D0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70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A40BEF" w:rsidRPr="009D3E11" w:rsidTr="004F2429">
        <w:trPr>
          <w:jc w:val="center"/>
        </w:trPr>
        <w:tc>
          <w:tcPr>
            <w:tcW w:w="1262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9D3E11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бход, о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 и проверка </w:t>
            </w:r>
            <w:r w:rsid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и санитарного 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состояния </w:t>
            </w:r>
            <w:r w:rsidR="00C943C0"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</w:tr>
      <w:tr w:rsidR="00A40BEF" w:rsidRPr="009D3E11" w:rsidTr="004F2429">
        <w:trPr>
          <w:jc w:val="center"/>
        </w:trPr>
        <w:tc>
          <w:tcPr>
            <w:tcW w:w="1262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9D3E11" w:rsidRDefault="00A40BEF" w:rsidP="00D067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r w:rsid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работоспособности установок ультр</w:t>
            </w:r>
            <w:r w:rsidR="00D0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фиолетовой обработки воды</w:t>
            </w:r>
          </w:p>
        </w:tc>
      </w:tr>
      <w:tr w:rsidR="00A40BEF" w:rsidRPr="009D3E11" w:rsidTr="004F2429">
        <w:trPr>
          <w:jc w:val="center"/>
        </w:trPr>
        <w:tc>
          <w:tcPr>
            <w:tcW w:w="1262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9D3E11" w:rsidRDefault="00C943C0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замены и транспортировки газовых баллонов к местам  их использования и хранения</w:t>
            </w:r>
          </w:p>
        </w:tc>
      </w:tr>
      <w:tr w:rsidR="00A40BEF" w:rsidRPr="009D3E11" w:rsidTr="004F2429">
        <w:trPr>
          <w:jc w:val="center"/>
        </w:trPr>
        <w:tc>
          <w:tcPr>
            <w:tcW w:w="1262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9D3E11" w:rsidRDefault="00C943C0" w:rsidP="006F1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журнала расхода хлора, а</w:t>
            </w:r>
            <w:r w:rsidR="006F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ммиака, фтора, сернистого газа,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гидроокиси кальция,  других обеззараживающих сточные воды инертных и химических реагентов</w:t>
            </w:r>
          </w:p>
        </w:tc>
      </w:tr>
      <w:tr w:rsidR="00A40BEF" w:rsidRPr="009D3E11" w:rsidTr="004F2429">
        <w:trPr>
          <w:jc w:val="center"/>
        </w:trPr>
        <w:tc>
          <w:tcPr>
            <w:tcW w:w="1262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9D3E11" w:rsidRDefault="006F1AE5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информации о выявленных дефектах и неисправностях в диспетчерскую службу</w:t>
            </w:r>
          </w:p>
        </w:tc>
      </w:tr>
      <w:tr w:rsidR="00A40BEF" w:rsidRPr="009D3E11" w:rsidTr="004F2429">
        <w:trPr>
          <w:jc w:val="center"/>
        </w:trPr>
        <w:tc>
          <w:tcPr>
            <w:tcW w:w="1262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40BEF" w:rsidRPr="009D3E11" w:rsidRDefault="006F1AE5" w:rsidP="006F1A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оборудования </w:t>
            </w:r>
          </w:p>
        </w:tc>
      </w:tr>
      <w:tr w:rsidR="004F2429" w:rsidRPr="009D3E11" w:rsidTr="0095232C">
        <w:trPr>
          <w:trHeight w:val="697"/>
          <w:jc w:val="center"/>
        </w:trPr>
        <w:tc>
          <w:tcPr>
            <w:tcW w:w="1262" w:type="pct"/>
            <w:vMerge w:val="restart"/>
          </w:tcPr>
          <w:p w:rsidR="004F2429" w:rsidRPr="009D3E11" w:rsidRDefault="004F2429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4F2429" w:rsidRPr="00C53D52" w:rsidRDefault="004F2429" w:rsidP="0095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ладеть визуальным и инструментальным методами проверки работоспособности технологического и вспомогательного оборудования доочистки и обеззараживания сточных вод</w:t>
            </w:r>
          </w:p>
        </w:tc>
      </w:tr>
      <w:tr w:rsidR="004F2429" w:rsidRPr="009D3E11" w:rsidTr="004F2429">
        <w:trPr>
          <w:trHeight w:val="505"/>
          <w:jc w:val="center"/>
        </w:trPr>
        <w:tc>
          <w:tcPr>
            <w:tcW w:w="1262" w:type="pct"/>
            <w:vMerge/>
          </w:tcPr>
          <w:p w:rsidR="004F2429" w:rsidRPr="009D3E11" w:rsidRDefault="004F2429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F1765D" w:rsidRDefault="004F2429" w:rsidP="0095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>Применять средства механизации при транспортировке баллонов с газом к местам их использования и хранения</w:t>
            </w:r>
          </w:p>
        </w:tc>
      </w:tr>
      <w:tr w:rsidR="004F2429" w:rsidRPr="009D3E11" w:rsidTr="004F2429">
        <w:trPr>
          <w:jc w:val="center"/>
        </w:trPr>
        <w:tc>
          <w:tcPr>
            <w:tcW w:w="1262" w:type="pct"/>
            <w:vMerge/>
          </w:tcPr>
          <w:p w:rsidR="004F2429" w:rsidRPr="009D3E11" w:rsidRDefault="004F2429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F1765D" w:rsidRDefault="004F2429" w:rsidP="0095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Вести учет расхода хлора, аммиака, фтора, сернистого газа, гидроокиси кальция других инертных и химических материалов используемых для обеззараживания сточных вод </w:t>
            </w:r>
          </w:p>
        </w:tc>
      </w:tr>
      <w:tr w:rsidR="004F2429" w:rsidRPr="009D3E11" w:rsidTr="004F2429">
        <w:trPr>
          <w:trHeight w:val="545"/>
          <w:jc w:val="center"/>
        </w:trPr>
        <w:tc>
          <w:tcPr>
            <w:tcW w:w="1262" w:type="pct"/>
            <w:vMerge/>
          </w:tcPr>
          <w:p w:rsidR="004F2429" w:rsidRPr="009D3E11" w:rsidRDefault="004F2429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F1765D" w:rsidRDefault="004F2429" w:rsidP="0095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>Пользоваться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редствами индивидуальной защиты, инструментами и приспособлениями при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действий</w:t>
            </w:r>
          </w:p>
        </w:tc>
      </w:tr>
      <w:tr w:rsidR="004F2429" w:rsidRPr="009D3E11" w:rsidTr="004F2429">
        <w:trPr>
          <w:trHeight w:val="1052"/>
          <w:jc w:val="center"/>
        </w:trPr>
        <w:tc>
          <w:tcPr>
            <w:tcW w:w="1262" w:type="pct"/>
            <w:vMerge/>
          </w:tcPr>
          <w:p w:rsidR="004F2429" w:rsidRPr="009D3E11" w:rsidRDefault="004F2429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Default="004F2429" w:rsidP="0095232C">
            <w:pPr>
              <w:spacing w:after="0" w:line="240" w:lineRule="auto"/>
              <w:jc w:val="both"/>
            </w:pP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технологическое и вспомогательное оборудование доочистки и обеззараживания сточных вод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4F2429" w:rsidRPr="009D3E11" w:rsidTr="004F2429">
        <w:trPr>
          <w:jc w:val="center"/>
        </w:trPr>
        <w:tc>
          <w:tcPr>
            <w:tcW w:w="1262" w:type="pct"/>
            <w:vMerge w:val="restart"/>
          </w:tcPr>
          <w:p w:rsidR="004F2429" w:rsidRPr="009D3E11" w:rsidRDefault="004F2429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4F2429" w:rsidRDefault="004F2429" w:rsidP="0095232C">
            <w:pPr>
              <w:spacing w:after="0" w:line="240" w:lineRule="auto"/>
              <w:jc w:val="both"/>
            </w:pPr>
            <w:r w:rsidRPr="008A0A66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</w:t>
            </w:r>
            <w:r>
              <w:t xml:space="preserve"> </w:t>
            </w:r>
            <w:r w:rsidRPr="008A0A6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и вспомогательного оборудования доочистки и обеззараживания сточных вод</w:t>
            </w:r>
          </w:p>
        </w:tc>
      </w:tr>
      <w:tr w:rsidR="004F2429" w:rsidRPr="009D3E11" w:rsidTr="004F2429">
        <w:trPr>
          <w:jc w:val="center"/>
        </w:trPr>
        <w:tc>
          <w:tcPr>
            <w:tcW w:w="1262" w:type="pct"/>
            <w:vMerge/>
          </w:tcPr>
          <w:p w:rsidR="004F2429" w:rsidRPr="009D3E11" w:rsidRDefault="004F2429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4D2035" w:rsidRDefault="0095232C" w:rsidP="0095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</w:t>
            </w:r>
            <w:r w:rsidR="004F2429" w:rsidRPr="004D2035">
              <w:rPr>
                <w:rFonts w:ascii="Times New Roman" w:hAnsi="Times New Roman" w:cs="Times New Roman"/>
                <w:sz w:val="24"/>
                <w:szCs w:val="24"/>
              </w:rPr>
              <w:t>доочистки и обеззараживания сточных вод</w:t>
            </w:r>
          </w:p>
        </w:tc>
      </w:tr>
      <w:tr w:rsidR="004F2429" w:rsidRPr="009D3E11" w:rsidTr="004F2429">
        <w:trPr>
          <w:jc w:val="center"/>
        </w:trPr>
        <w:tc>
          <w:tcPr>
            <w:tcW w:w="1262" w:type="pct"/>
            <w:vMerge/>
          </w:tcPr>
          <w:p w:rsidR="004F2429" w:rsidRPr="009D3E11" w:rsidRDefault="004F2429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4D2035" w:rsidRDefault="004F2429" w:rsidP="0095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обнаружении о</w:t>
            </w:r>
            <w:r w:rsidRPr="004D2035">
              <w:rPr>
                <w:rFonts w:ascii="Times New Roman" w:hAnsi="Times New Roman" w:cs="Times New Roman"/>
                <w:sz w:val="24"/>
                <w:szCs w:val="24"/>
              </w:rPr>
              <w:t>тклонений в работе технологического и вспомогательного оборудования доочистки и обеззараживания сточных вод</w:t>
            </w:r>
          </w:p>
        </w:tc>
      </w:tr>
      <w:tr w:rsidR="004F2429" w:rsidRPr="009D3E11" w:rsidTr="00E70464">
        <w:trPr>
          <w:trHeight w:val="267"/>
          <w:jc w:val="center"/>
        </w:trPr>
        <w:tc>
          <w:tcPr>
            <w:tcW w:w="1262" w:type="pct"/>
            <w:vMerge/>
          </w:tcPr>
          <w:p w:rsidR="004F2429" w:rsidRPr="009D3E11" w:rsidRDefault="004F2429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4D2035" w:rsidRDefault="004F2429" w:rsidP="0095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5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баллонов с газом</w:t>
            </w:r>
          </w:p>
        </w:tc>
      </w:tr>
      <w:tr w:rsidR="004F2429" w:rsidRPr="009D3E11" w:rsidTr="004F2429">
        <w:trPr>
          <w:jc w:val="center"/>
        </w:trPr>
        <w:tc>
          <w:tcPr>
            <w:tcW w:w="1262" w:type="pct"/>
            <w:vMerge/>
          </w:tcPr>
          <w:p w:rsidR="004F2429" w:rsidRPr="009D3E11" w:rsidRDefault="004F2429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4D2035" w:rsidRDefault="004F2429" w:rsidP="0095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5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сосудами под давлением</w:t>
            </w:r>
          </w:p>
        </w:tc>
      </w:tr>
      <w:tr w:rsidR="004F2429" w:rsidRPr="009D3E11" w:rsidTr="004F2429">
        <w:trPr>
          <w:jc w:val="center"/>
        </w:trPr>
        <w:tc>
          <w:tcPr>
            <w:tcW w:w="1262" w:type="pct"/>
            <w:vMerge/>
          </w:tcPr>
          <w:p w:rsidR="004F2429" w:rsidRPr="009D3E11" w:rsidRDefault="004F2429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4F2429" w:rsidRPr="004D2035" w:rsidRDefault="004F2429" w:rsidP="00952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Положения, правила и инструкции по охране труда и производственной </w:t>
            </w:r>
            <w:r w:rsidRPr="004D2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санитарии для оператора по доочистки и обеззараживания сточных вод</w:t>
            </w:r>
          </w:p>
        </w:tc>
      </w:tr>
      <w:tr w:rsidR="00A40BEF" w:rsidRPr="009D3E11" w:rsidTr="004F2429">
        <w:trPr>
          <w:jc w:val="center"/>
        </w:trPr>
        <w:tc>
          <w:tcPr>
            <w:tcW w:w="1262" w:type="pct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8" w:type="pct"/>
          </w:tcPr>
          <w:p w:rsidR="00A40BEF" w:rsidRPr="009D3E11" w:rsidRDefault="00A40BEF" w:rsidP="009523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  <w:r w:rsidRPr="009D3E11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2"/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b/>
          <w:color w:val="000000"/>
          <w:sz w:val="24"/>
          <w:szCs w:val="24"/>
        </w:rPr>
        <w:t>3.1.2. Трудовая функция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40BEF" w:rsidRPr="009D3E11" w:rsidTr="00F629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9D3E11" w:rsidRDefault="006F1AE5" w:rsidP="00F6298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</w:t>
            </w:r>
            <w:r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F6298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0BEF" w:rsidRPr="009D3E11" w:rsidTr="00CA3C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9D3E11" w:rsidTr="00CA3C3D">
        <w:trPr>
          <w:jc w:val="center"/>
        </w:trPr>
        <w:tc>
          <w:tcPr>
            <w:tcW w:w="1266" w:type="pct"/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40BEF" w:rsidRPr="009D3E11" w:rsidTr="00DC202F">
        <w:trPr>
          <w:jc w:val="center"/>
        </w:trPr>
        <w:tc>
          <w:tcPr>
            <w:tcW w:w="1266" w:type="pct"/>
            <w:vMerge w:val="restart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9D3E11" w:rsidRDefault="00A40BEF" w:rsidP="00050F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791106">
              <w:rPr>
                <w:rFonts w:ascii="Times New Roman" w:hAnsi="Times New Roman" w:cs="Times New Roman"/>
                <w:sz w:val="24"/>
                <w:szCs w:val="24"/>
              </w:rPr>
              <w:t xml:space="preserve">сменного задания на проведение работ по </w:t>
            </w:r>
            <w:r w:rsidR="00050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50F7E"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</w:t>
            </w:r>
            <w:r w:rsidR="00050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050F7E"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</w:t>
            </w:r>
            <w:r w:rsidR="00050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50F7E"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ремонт</w:t>
            </w:r>
            <w:r w:rsidR="00050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50F7E"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0F7E">
              <w:rPr>
                <w:rFonts w:ascii="Times New Roman" w:hAnsi="Times New Roman"/>
                <w:sz w:val="24"/>
              </w:rPr>
              <w:t>технологического и вспомогательного оборудования доочистки и обеззараживания сточных вод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050F7E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комплектности и исправности инструмента, приспособлений и средств индивидуальной защиты</w:t>
            </w:r>
          </w:p>
        </w:tc>
      </w:tr>
      <w:tr w:rsidR="00C245FB" w:rsidRPr="009D3E11" w:rsidTr="00DC202F">
        <w:trPr>
          <w:jc w:val="center"/>
        </w:trPr>
        <w:tc>
          <w:tcPr>
            <w:tcW w:w="1266" w:type="pct"/>
            <w:vMerge/>
          </w:tcPr>
          <w:p w:rsidR="00C245FB" w:rsidRPr="009D3E11" w:rsidRDefault="00C245FB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45FB" w:rsidRDefault="00C245FB" w:rsidP="00E704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Отключение </w:t>
            </w:r>
            <w:r>
              <w:rPr>
                <w:rFonts w:ascii="Times New Roman" w:hAnsi="Times New Roman"/>
                <w:sz w:val="24"/>
              </w:rPr>
              <w:t xml:space="preserve">технологического и вспомогательного оборудования доочистки и обеззараживания сточных вод для профилактического или </w:t>
            </w:r>
            <w:r w:rsidR="00E70464">
              <w:rPr>
                <w:rFonts w:ascii="Times New Roman" w:hAnsi="Times New Roman"/>
                <w:sz w:val="24"/>
              </w:rPr>
              <w:t>планового</w:t>
            </w:r>
            <w:r>
              <w:rPr>
                <w:rFonts w:ascii="Times New Roman" w:hAnsi="Times New Roman"/>
                <w:sz w:val="24"/>
              </w:rPr>
              <w:t xml:space="preserve"> ремонтов</w:t>
            </w:r>
            <w:proofErr w:type="gramEnd"/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050F7E" w:rsidP="00A152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очистке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70464">
              <w:rPr>
                <w:rFonts w:ascii="Times New Roman" w:hAnsi="Times New Roman"/>
                <w:sz w:val="24"/>
              </w:rPr>
              <w:t xml:space="preserve">и мелкому ремонту </w:t>
            </w:r>
            <w:r>
              <w:rPr>
                <w:rFonts w:ascii="Times New Roman" w:hAnsi="Times New Roman"/>
                <w:sz w:val="24"/>
              </w:rPr>
              <w:t>технологического и вспомогательного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подготовк</w:t>
            </w:r>
            <w:r w:rsidR="00A1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к ремонту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95232C" w:rsidP="002439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устойчивого режима </w:t>
            </w:r>
            <w:r w:rsidR="00050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вентиляционного оборудования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587E72" w:rsidP="00C926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значений давления газа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2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опорожнения газовых баллонов</w:t>
            </w:r>
            <w:r w:rsidR="00C92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их исправности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587E72" w:rsidP="00587E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утеч</w:t>
            </w:r>
            <w:r w:rsidR="00952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 газа из баллонов на рабочем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 их использования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1F4E62" w:rsidP="00D06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Демонтаж, монтаж кварцевых труб установок ультр</w:t>
            </w:r>
            <w:r w:rsidR="00D067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фиолетовой обработки сточных вод в сроки, установленные  техническими регламентами</w:t>
            </w:r>
          </w:p>
        </w:tc>
      </w:tr>
      <w:tr w:rsidR="001F4E62" w:rsidRPr="009D3E11" w:rsidTr="00DC202F">
        <w:trPr>
          <w:jc w:val="center"/>
        </w:trPr>
        <w:tc>
          <w:tcPr>
            <w:tcW w:w="1266" w:type="pct"/>
            <w:vMerge/>
          </w:tcPr>
          <w:p w:rsidR="001F4E62" w:rsidRPr="009D3E11" w:rsidRDefault="001F4E62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E62" w:rsidRDefault="001F4E62" w:rsidP="00D06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Очистка поверхности корпуса – оболочки </w:t>
            </w:r>
            <w:r w:rsidR="009D5932">
              <w:rPr>
                <w:rFonts w:ascii="Times New Roman" w:hAnsi="Times New Roman"/>
                <w:color w:val="000000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ультр</w:t>
            </w:r>
            <w:r w:rsidR="00D067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фиолетовой обработки сточных вод специальным раствором</w:t>
            </w:r>
          </w:p>
        </w:tc>
      </w:tr>
      <w:tr w:rsidR="001F4E62" w:rsidRPr="009D3E11" w:rsidTr="00DC202F">
        <w:trPr>
          <w:jc w:val="center"/>
        </w:trPr>
        <w:tc>
          <w:tcPr>
            <w:tcW w:w="1266" w:type="pct"/>
            <w:vMerge/>
          </w:tcPr>
          <w:p w:rsidR="001F4E62" w:rsidRPr="009D3E11" w:rsidRDefault="001F4E62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E62" w:rsidRDefault="001F4E62" w:rsidP="00D067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Замена бактерицидных ультр</w:t>
            </w:r>
            <w:r w:rsidR="00D0672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фиолетовых ламп 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C92609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</w:t>
            </w:r>
            <w:r w:rsidRPr="0095232C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E70464" w:rsidRPr="009D3E11" w:rsidTr="00DC202F">
        <w:trPr>
          <w:jc w:val="center"/>
        </w:trPr>
        <w:tc>
          <w:tcPr>
            <w:tcW w:w="1266" w:type="pct"/>
            <w:vMerge w:val="restart"/>
          </w:tcPr>
          <w:p w:rsidR="00E70464" w:rsidRPr="009D3E11" w:rsidRDefault="00E70464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70464" w:rsidRPr="00915D12" w:rsidRDefault="00E70464" w:rsidP="00AD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2">
              <w:rPr>
                <w:rFonts w:ascii="Times New Roman" w:hAnsi="Times New Roman" w:cs="Times New Roman"/>
                <w:sz w:val="24"/>
                <w:szCs w:val="24"/>
              </w:rPr>
              <w:t>Производить пуск и остановку технологического и вспомогательного оборудования доочистки и обеззараживания сточных вод</w:t>
            </w:r>
          </w:p>
        </w:tc>
      </w:tr>
      <w:tr w:rsidR="00E70464" w:rsidRPr="009D3E11" w:rsidTr="00E70464">
        <w:trPr>
          <w:trHeight w:val="742"/>
          <w:jc w:val="center"/>
        </w:trPr>
        <w:tc>
          <w:tcPr>
            <w:tcW w:w="1266" w:type="pct"/>
            <w:vMerge/>
          </w:tcPr>
          <w:p w:rsidR="00E70464" w:rsidRPr="009D3E11" w:rsidRDefault="00E70464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0464" w:rsidRPr="00915D12" w:rsidRDefault="00E70464" w:rsidP="00AD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слесарные и наладочные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технологическом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вспомогательном оборудования доочистки и обеззараживания сточных вод</w:t>
            </w:r>
          </w:p>
        </w:tc>
      </w:tr>
      <w:tr w:rsidR="00E70464" w:rsidRPr="009D3E11" w:rsidTr="00DC202F">
        <w:trPr>
          <w:jc w:val="center"/>
        </w:trPr>
        <w:tc>
          <w:tcPr>
            <w:tcW w:w="1266" w:type="pct"/>
            <w:vMerge/>
          </w:tcPr>
          <w:p w:rsidR="00E70464" w:rsidRPr="009D3E11" w:rsidRDefault="00E70464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0464" w:rsidRPr="00915D12" w:rsidRDefault="00E70464" w:rsidP="00AD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2">
              <w:rPr>
                <w:rFonts w:ascii="Times New Roman" w:hAnsi="Times New Roman" w:cs="Times New Roman"/>
                <w:sz w:val="24"/>
                <w:szCs w:val="24"/>
              </w:rPr>
              <w:t>Контролировать  режим подачи воздуха на рабочее место через  систему принудительной вентиляции</w:t>
            </w:r>
          </w:p>
        </w:tc>
      </w:tr>
      <w:tr w:rsidR="00E70464" w:rsidRPr="009D3E11" w:rsidTr="00DC202F">
        <w:trPr>
          <w:jc w:val="center"/>
        </w:trPr>
        <w:tc>
          <w:tcPr>
            <w:tcW w:w="1266" w:type="pct"/>
            <w:vMerge/>
          </w:tcPr>
          <w:p w:rsidR="00E70464" w:rsidRPr="009D3E11" w:rsidRDefault="00E70464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0464" w:rsidRPr="00915D12" w:rsidRDefault="00E70464" w:rsidP="00AD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2">
              <w:rPr>
                <w:rFonts w:ascii="Times New Roman" w:hAnsi="Times New Roman" w:cs="Times New Roman"/>
                <w:sz w:val="24"/>
                <w:szCs w:val="24"/>
              </w:rPr>
              <w:t>Проверять работу технологического и вспомогательного оборудования доочистки и обеззараживания сточных вод после проведения работ по техническому обслуживанию и  ремонту</w:t>
            </w:r>
          </w:p>
        </w:tc>
      </w:tr>
      <w:tr w:rsidR="00E70464" w:rsidRPr="009D3E11" w:rsidTr="009D3E11">
        <w:trPr>
          <w:trHeight w:val="296"/>
          <w:jc w:val="center"/>
        </w:trPr>
        <w:tc>
          <w:tcPr>
            <w:tcW w:w="1266" w:type="pct"/>
            <w:vMerge/>
          </w:tcPr>
          <w:p w:rsidR="00E70464" w:rsidRPr="009D3E11" w:rsidRDefault="00E70464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0464" w:rsidRPr="00915D12" w:rsidRDefault="00E70464" w:rsidP="00AD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1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Обслуживать баллоны с газом в соответствии с требованиями </w:t>
            </w:r>
            <w:r w:rsidRPr="0091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регламентов</w:t>
            </w:r>
          </w:p>
        </w:tc>
      </w:tr>
      <w:tr w:rsidR="00E70464" w:rsidRPr="009D3E11" w:rsidTr="00DC202F">
        <w:trPr>
          <w:trHeight w:val="295"/>
          <w:jc w:val="center"/>
        </w:trPr>
        <w:tc>
          <w:tcPr>
            <w:tcW w:w="1266" w:type="pct"/>
            <w:vMerge/>
          </w:tcPr>
          <w:p w:rsidR="00E70464" w:rsidRPr="009D3E11" w:rsidRDefault="00E70464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70464" w:rsidRPr="00915D12" w:rsidRDefault="00E70464" w:rsidP="00AD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>Пользоваться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едствами индивидуальной защиты,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инструментами и приспособлениями при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действий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 w:val="restart"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F7F41" w:rsidRDefault="00DF7F41" w:rsidP="00AD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технологического и вспомогательного оборудования доочистки и обеззараживания сточных вод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AD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технического обслуживания и ремонта технологического и вспомогательного оборудования доочистки и обеззараживания сточных вод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AD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приемы и методы выполнения работ по техническому обслуживанию и ремонту технологического и вспомогательного оборудования доочистки и обеззараживания сточных вод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AD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ликвидации утечки газа из баллонов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AD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5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инструкции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экологической, пожарной безопасности</w:t>
            </w:r>
            <w:r w:rsidRPr="004D2035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производственной санитарии для оператора по доочистки и обеззараживания сточных вод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0BEF" w:rsidRPr="009D3E11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b/>
          <w:color w:val="000000"/>
          <w:sz w:val="24"/>
          <w:szCs w:val="24"/>
        </w:rPr>
        <w:t>3.2. Обобщенная трудовая функция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40BEF" w:rsidRPr="009D3E11" w:rsidTr="00D71A8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9D3E11" w:rsidRDefault="00547435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Доочистка и обеззараживание сточных вод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40BEF" w:rsidRPr="009D3E11" w:rsidTr="00082EC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9D3E11" w:rsidTr="00082ECD">
        <w:trPr>
          <w:jc w:val="center"/>
        </w:trPr>
        <w:tc>
          <w:tcPr>
            <w:tcW w:w="2267" w:type="dxa"/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40BEF" w:rsidRPr="009D3E11" w:rsidTr="00B96832">
        <w:trPr>
          <w:trHeight w:val="425"/>
          <w:jc w:val="center"/>
        </w:trPr>
        <w:tc>
          <w:tcPr>
            <w:tcW w:w="1213" w:type="pct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547435" w:rsidRPr="009D3E11" w:rsidRDefault="00547435" w:rsidP="0054743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доочистке и обеззараживанию сточных вод 4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разряда</w:t>
            </w:r>
          </w:p>
          <w:p w:rsidR="00A40BEF" w:rsidRPr="009D3E11" w:rsidRDefault="00A40BEF" w:rsidP="00E93AD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40BEF" w:rsidRPr="009D3E11" w:rsidTr="00D71A83">
        <w:trPr>
          <w:trHeight w:val="1186"/>
          <w:jc w:val="center"/>
        </w:trPr>
        <w:tc>
          <w:tcPr>
            <w:tcW w:w="1213" w:type="pct"/>
          </w:tcPr>
          <w:p w:rsidR="00A40BEF" w:rsidRPr="009D3E11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0BEF" w:rsidRPr="009D3E11" w:rsidRDefault="00A40BEF" w:rsidP="00D71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Среднее профессиональное образование – программы подготовки квалифицированных рабочих</w:t>
            </w:r>
          </w:p>
          <w:p w:rsidR="00A40BEF" w:rsidRPr="009D3E11" w:rsidRDefault="00A40BEF" w:rsidP="00D71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A40BEF" w:rsidRPr="009D3E11" w:rsidTr="00D71A83">
        <w:trPr>
          <w:jc w:val="center"/>
        </w:trPr>
        <w:tc>
          <w:tcPr>
            <w:tcW w:w="1213" w:type="pct"/>
          </w:tcPr>
          <w:p w:rsidR="00A40BEF" w:rsidRPr="009D3E11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40BEF" w:rsidRPr="009D3E11" w:rsidRDefault="00A40BEF" w:rsidP="001214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12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года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оператором </w:t>
            </w:r>
            <w:r w:rsidR="00121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доочистке и обеззараживанию сточных вод 3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 разряда </w:t>
            </w:r>
          </w:p>
        </w:tc>
      </w:tr>
      <w:tr w:rsidR="00A40BEF" w:rsidRPr="009D3E11" w:rsidTr="00D71A83">
        <w:trPr>
          <w:trHeight w:val="600"/>
          <w:jc w:val="center"/>
        </w:trPr>
        <w:tc>
          <w:tcPr>
            <w:tcW w:w="1213" w:type="pct"/>
          </w:tcPr>
          <w:p w:rsidR="00A40BEF" w:rsidRPr="009D3E11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2144F" w:rsidRPr="009D3E11" w:rsidRDefault="0012144F" w:rsidP="001214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не моложе 18 лет</w:t>
            </w:r>
          </w:p>
          <w:p w:rsidR="0012144F" w:rsidRPr="009D3E11" w:rsidRDefault="0012144F" w:rsidP="00121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12144F" w:rsidRPr="009D3E11" w:rsidRDefault="0012144F" w:rsidP="0012144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A40BEF" w:rsidRPr="009D3E11" w:rsidRDefault="0012144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право работы с сосу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дами, работающими под давлением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0BEF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40BEF" w:rsidRPr="009D3E11" w:rsidTr="00D71A83">
        <w:trPr>
          <w:jc w:val="center"/>
        </w:trPr>
        <w:tc>
          <w:tcPr>
            <w:tcW w:w="1282" w:type="pct"/>
            <w:vAlign w:val="center"/>
          </w:tcPr>
          <w:p w:rsidR="00A40BEF" w:rsidRPr="009D3E11" w:rsidRDefault="00A40BEF" w:rsidP="00D71A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40BEF" w:rsidRPr="009D3E11" w:rsidRDefault="00A40BEF" w:rsidP="00D71A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40BEF" w:rsidRPr="009D3E11" w:rsidRDefault="00A40BEF" w:rsidP="00D71A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40BEF" w:rsidRPr="009D3E11" w:rsidTr="00D71A83">
        <w:trPr>
          <w:jc w:val="center"/>
        </w:trPr>
        <w:tc>
          <w:tcPr>
            <w:tcW w:w="1282" w:type="pct"/>
          </w:tcPr>
          <w:p w:rsidR="00A40BEF" w:rsidRPr="008509FE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  <w:proofErr w:type="gramStart"/>
            <w:r w:rsidR="00567683" w:rsidRPr="00567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81" w:type="pct"/>
          </w:tcPr>
          <w:p w:rsidR="00A40BEF" w:rsidRPr="008509FE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1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5B4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7" w:type="pct"/>
          </w:tcPr>
          <w:p w:rsidR="00A40BEF" w:rsidRPr="008509FE" w:rsidRDefault="00C178A4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A37">
              <w:rPr>
                <w:rFonts w:ascii="Times New Roman" w:hAnsi="Times New Roman"/>
                <w:bCs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800173" w:rsidRPr="009D3E11" w:rsidTr="00D71A83">
        <w:trPr>
          <w:jc w:val="center"/>
        </w:trPr>
        <w:tc>
          <w:tcPr>
            <w:tcW w:w="1282" w:type="pct"/>
          </w:tcPr>
          <w:p w:rsidR="00800173" w:rsidRPr="00C943C0" w:rsidRDefault="00800173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ЕТКС</w:t>
            </w:r>
            <w:r w:rsidR="00567683" w:rsidRPr="00567683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:rsidR="00800173" w:rsidRDefault="00800173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10420</w:t>
            </w:r>
          </w:p>
          <w:p w:rsidR="00800173" w:rsidRPr="00C943C0" w:rsidRDefault="00800173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15730</w:t>
            </w:r>
          </w:p>
          <w:p w:rsidR="00800173" w:rsidRPr="00C943C0" w:rsidRDefault="00800173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16155</w:t>
            </w:r>
          </w:p>
        </w:tc>
        <w:tc>
          <w:tcPr>
            <w:tcW w:w="2837" w:type="pct"/>
          </w:tcPr>
          <w:p w:rsidR="00800173" w:rsidRDefault="00800173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обработки</w:t>
            </w:r>
          </w:p>
          <w:p w:rsidR="00800173" w:rsidRPr="00C943C0" w:rsidRDefault="00800173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на биофильтрах</w:t>
            </w:r>
          </w:p>
          <w:p w:rsidR="00800173" w:rsidRPr="00C943C0" w:rsidRDefault="00800173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Оператор </w:t>
            </w:r>
            <w:proofErr w:type="spellStart"/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хлораторной</w:t>
            </w:r>
            <w:proofErr w:type="spellEnd"/>
            <w:r w:rsidRPr="00C94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установки</w:t>
            </w:r>
          </w:p>
        </w:tc>
      </w:tr>
      <w:tr w:rsidR="00D0672D" w:rsidRPr="009D3E11" w:rsidTr="00D71A83">
        <w:trPr>
          <w:jc w:val="center"/>
        </w:trPr>
        <w:tc>
          <w:tcPr>
            <w:tcW w:w="1282" w:type="pct"/>
          </w:tcPr>
          <w:p w:rsidR="00D0672D" w:rsidRPr="008509FE" w:rsidRDefault="00D0672D" w:rsidP="004B04F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72D">
              <w:rPr>
                <w:rFonts w:ascii="Times New Roman" w:hAnsi="Times New Roman"/>
                <w:sz w:val="24"/>
                <w:szCs w:val="24"/>
              </w:rPr>
              <w:t>ОКСО</w:t>
            </w:r>
            <w:proofErr w:type="gramStart"/>
            <w:r w:rsidR="00567683" w:rsidRPr="00567683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881" w:type="pct"/>
          </w:tcPr>
          <w:p w:rsidR="00D0672D" w:rsidRPr="00391F09" w:rsidRDefault="00D0672D" w:rsidP="005676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1F09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2837" w:type="pct"/>
          </w:tcPr>
          <w:p w:rsidR="00D0672D" w:rsidRPr="00134905" w:rsidRDefault="00D0672D" w:rsidP="005676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b/>
          <w:color w:val="000000"/>
          <w:sz w:val="24"/>
          <w:szCs w:val="24"/>
        </w:rPr>
        <w:t>3.2.1. Трудовая функция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40BEF" w:rsidRPr="009D3E11" w:rsidTr="00D71A8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9D3E11" w:rsidRDefault="00547435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технологического процесса доочистки сточных вод на фильтрах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D71A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0BEF" w:rsidRPr="009D3E11" w:rsidTr="00082EC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9D3E11" w:rsidTr="00082ECD">
        <w:trPr>
          <w:jc w:val="center"/>
        </w:trPr>
        <w:tc>
          <w:tcPr>
            <w:tcW w:w="1266" w:type="pct"/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40BEF" w:rsidRPr="009D3E11" w:rsidTr="00DC202F">
        <w:trPr>
          <w:jc w:val="center"/>
        </w:trPr>
        <w:tc>
          <w:tcPr>
            <w:tcW w:w="1266" w:type="pct"/>
            <w:vMerge w:val="restart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9D3E11" w:rsidRDefault="0012144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при приемке-сдаче смены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 состоянии рабочего места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8509FE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исправности средств индивидуальной защиты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обслуживаемого </w:t>
            </w:r>
            <w:r w:rsidR="0085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технологического и вспомогательного 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 инструмента</w:t>
            </w:r>
            <w:r w:rsidR="00850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приспособлений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654791" w:rsidP="0056768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процессом</w:t>
            </w:r>
            <w:r w:rsidR="00850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распределения сточных вод на секции фильтра и равномерно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850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</w:t>
            </w:r>
            <w:r w:rsidR="005676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509FE">
              <w:rPr>
                <w:rFonts w:ascii="Times New Roman" w:hAnsi="Times New Roman"/>
                <w:color w:val="000000"/>
                <w:sz w:val="24"/>
                <w:szCs w:val="24"/>
              </w:rPr>
              <w:t>шения их поверхности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8509FE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Промывка поддонного пространства и каналов фильтров в соответствии с установленными требованиями </w:t>
            </w:r>
          </w:p>
        </w:tc>
      </w:tr>
      <w:tr w:rsidR="008509FE" w:rsidRPr="009D3E11" w:rsidTr="00DC202F">
        <w:trPr>
          <w:jc w:val="center"/>
        </w:trPr>
        <w:tc>
          <w:tcPr>
            <w:tcW w:w="1266" w:type="pct"/>
            <w:vMerge/>
          </w:tcPr>
          <w:p w:rsidR="008509FE" w:rsidRPr="009D3E11" w:rsidRDefault="008509FE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09FE" w:rsidRDefault="008509FE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дозирующих устройств и состояния загрузочного материала</w:t>
            </w:r>
          </w:p>
        </w:tc>
      </w:tr>
      <w:tr w:rsidR="00654791" w:rsidRPr="009D3E11" w:rsidTr="00DC202F">
        <w:trPr>
          <w:jc w:val="center"/>
        </w:trPr>
        <w:tc>
          <w:tcPr>
            <w:tcW w:w="1266" w:type="pct"/>
            <w:vMerge/>
          </w:tcPr>
          <w:p w:rsidR="00654791" w:rsidRPr="009D3E11" w:rsidRDefault="0065479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791" w:rsidRDefault="00654791" w:rsidP="006547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межзонного пространства фильтров и лотков от осадка и ликвидация «заболоченности» поверхности фильтров</w:t>
            </w:r>
          </w:p>
        </w:tc>
      </w:tr>
      <w:tr w:rsidR="00654791" w:rsidRPr="009D3E11" w:rsidTr="00DC202F">
        <w:trPr>
          <w:jc w:val="center"/>
        </w:trPr>
        <w:tc>
          <w:tcPr>
            <w:tcW w:w="1266" w:type="pct"/>
            <w:vMerge/>
          </w:tcPr>
          <w:p w:rsidR="00654791" w:rsidRPr="009D3E11" w:rsidRDefault="0065479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791" w:rsidRDefault="004C59B4" w:rsidP="0030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вспомогательных работ при взятии проб для лабораторно – производственного контроля очистки сточных вод</w:t>
            </w:r>
          </w:p>
        </w:tc>
      </w:tr>
      <w:tr w:rsidR="00654791" w:rsidRPr="009D3E11" w:rsidTr="00DC202F">
        <w:trPr>
          <w:jc w:val="center"/>
        </w:trPr>
        <w:tc>
          <w:tcPr>
            <w:tcW w:w="1266" w:type="pct"/>
            <w:vMerge/>
          </w:tcPr>
          <w:p w:rsidR="00654791" w:rsidRPr="009D3E11" w:rsidRDefault="0065479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4791" w:rsidRDefault="004C59B4" w:rsidP="006547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санитарного состояния и чистоты на рабочем месте</w:t>
            </w:r>
          </w:p>
        </w:tc>
      </w:tr>
      <w:tr w:rsidR="004F6F18" w:rsidRPr="009D3E11" w:rsidTr="00DC202F">
        <w:trPr>
          <w:jc w:val="center"/>
        </w:trPr>
        <w:tc>
          <w:tcPr>
            <w:tcW w:w="1266" w:type="pct"/>
            <w:vMerge/>
          </w:tcPr>
          <w:p w:rsidR="004F6F18" w:rsidRPr="009D3E11" w:rsidRDefault="004F6F18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6F18" w:rsidRDefault="004F6F18" w:rsidP="006547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журнала и учетной документации оператора по доочистке и обеззараживанию сточных вод</w:t>
            </w:r>
          </w:p>
        </w:tc>
      </w:tr>
      <w:tr w:rsidR="00A40BEF" w:rsidRPr="009D3E11" w:rsidTr="00DF7F41">
        <w:trPr>
          <w:trHeight w:val="485"/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304E5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охраны труда, промышленной, пожарной  и экологической безопасности на рабочем месте</w:t>
            </w:r>
          </w:p>
        </w:tc>
      </w:tr>
      <w:tr w:rsidR="00DF7F41" w:rsidRPr="009D3E11" w:rsidTr="004C59B4">
        <w:trPr>
          <w:trHeight w:val="621"/>
          <w:jc w:val="center"/>
        </w:trPr>
        <w:tc>
          <w:tcPr>
            <w:tcW w:w="1266" w:type="pct"/>
            <w:vMerge w:val="restart"/>
          </w:tcPr>
          <w:p w:rsidR="00DF7F4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  <w:p w:rsidR="00DF7F41" w:rsidRPr="00DF7F41" w:rsidRDefault="00DF7F41" w:rsidP="00DF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доочистки осветленных сточных вод на фильтрах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способами очистки и промывки внутренней поверхности фильтра и ликвидации «заболоченности» его поверхности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Регулировать распределение осветленных сточных вод и орошение поверхности фильтра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работу дозирующих устройств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установленными требованиями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Pr="00F1765D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сменный журнал доочистки осветленных сточных вод</w:t>
            </w:r>
          </w:p>
        </w:tc>
      </w:tr>
      <w:tr w:rsidR="00DF7F41" w:rsidRPr="009D3E11" w:rsidTr="00DF7F41">
        <w:trPr>
          <w:trHeight w:val="76"/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>Пользоваться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редствами индивидуальной защиты, инструментами и приспособлениями при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действий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 w:val="restart"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фильтров доочистки осветленных сточных вод и правила их эксплуатации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загрязняющих веществ в осветленных сточных водах и технологию их обработки на фильтрах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Систему учета результатов доочистки осветленных сточных вод на фильтрах и правила ведения установленной документации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исправности и правила использования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 индивидуальной защиты,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 и приспособлений для выполнения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действий</w:t>
            </w:r>
          </w:p>
        </w:tc>
      </w:tr>
      <w:tr w:rsidR="00DF7F41" w:rsidRPr="009D3E11" w:rsidTr="00DC202F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5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инструкции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экологической, пожарной безопасности</w:t>
            </w:r>
            <w:r w:rsidRPr="004D2035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производственной санитарии для оператора по доочистки и обеззараживания сточных вод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0BEF" w:rsidRPr="009D3E11" w:rsidRDefault="00A40BE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b/>
          <w:color w:val="000000"/>
          <w:sz w:val="24"/>
          <w:szCs w:val="24"/>
        </w:rPr>
        <w:t>3.2.2. Трудовая функция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40BEF" w:rsidRPr="009D3E11" w:rsidTr="007528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9D3E11" w:rsidRDefault="00304E5F" w:rsidP="007528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обеззараживания сточных вод с использованием инертных материалов и химических реагентов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7528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0BEF" w:rsidRPr="009D3E11" w:rsidTr="00082EC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9D3E11" w:rsidTr="00082ECD">
        <w:trPr>
          <w:jc w:val="center"/>
        </w:trPr>
        <w:tc>
          <w:tcPr>
            <w:tcW w:w="1266" w:type="pct"/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40BEF" w:rsidRPr="009D3E11" w:rsidTr="008D461B">
        <w:trPr>
          <w:jc w:val="center"/>
        </w:trPr>
        <w:tc>
          <w:tcPr>
            <w:tcW w:w="1266" w:type="pct"/>
            <w:vMerge w:val="restart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9D3E11" w:rsidRDefault="00A40BEF" w:rsidP="00304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при приемке-сдаче смены информации о состоянии рабочего места</w:t>
            </w:r>
          </w:p>
        </w:tc>
      </w:tr>
      <w:tr w:rsidR="00304E5F" w:rsidRPr="009D3E11" w:rsidTr="008D461B">
        <w:trPr>
          <w:jc w:val="center"/>
        </w:trPr>
        <w:tc>
          <w:tcPr>
            <w:tcW w:w="1266" w:type="pct"/>
            <w:vMerge/>
          </w:tcPr>
          <w:p w:rsidR="00304E5F" w:rsidRPr="009D3E11" w:rsidRDefault="00304E5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4E5F" w:rsidRPr="009D3E11" w:rsidRDefault="00304E5F" w:rsidP="004F2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исправности средств индивидуальной защиты</w:t>
            </w:r>
          </w:p>
        </w:tc>
      </w:tr>
      <w:tr w:rsidR="00304E5F" w:rsidRPr="009D3E11" w:rsidTr="008D461B">
        <w:trPr>
          <w:jc w:val="center"/>
        </w:trPr>
        <w:tc>
          <w:tcPr>
            <w:tcW w:w="1266" w:type="pct"/>
            <w:vMerge/>
          </w:tcPr>
          <w:p w:rsidR="00304E5F" w:rsidRPr="009D3E11" w:rsidRDefault="00304E5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4E5F" w:rsidRPr="009D3E11" w:rsidRDefault="00304E5F" w:rsidP="004F2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обслуживаемого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технологического и вспомогательного 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приборов, </w:t>
            </w: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приспособлений</w:t>
            </w:r>
          </w:p>
        </w:tc>
      </w:tr>
      <w:tr w:rsidR="00A40BEF" w:rsidRPr="009D3E11" w:rsidTr="008D461B">
        <w:trPr>
          <w:trHeight w:val="480"/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304E5F" w:rsidP="00633A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 обеззараживающих </w:t>
            </w:r>
            <w:r w:rsidR="0063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растворов с соблюдением установленных лабораторией доз хлора, </w:t>
            </w:r>
            <w:r w:rsidR="0063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фтора,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аммиака, сернистого газа, г</w:t>
            </w:r>
            <w:r w:rsidR="0063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ипохлорит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кальция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хлорной извести</w:t>
            </w:r>
          </w:p>
        </w:tc>
      </w:tr>
      <w:tr w:rsidR="00A40BEF" w:rsidRPr="009D3E11" w:rsidTr="008D461B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633A2F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приготовленных химических растворов к месту контакта с осветленными сточными водами</w:t>
            </w:r>
          </w:p>
        </w:tc>
      </w:tr>
      <w:tr w:rsidR="00A40BEF" w:rsidRPr="009D3E11" w:rsidTr="008D461B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633A2F" w:rsidP="00633A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Смешение осветленных сточных вод с химическими растворами в контактных резервуарах </w:t>
            </w:r>
          </w:p>
        </w:tc>
      </w:tr>
      <w:tr w:rsidR="00A40BEF" w:rsidRPr="009D3E11" w:rsidTr="008D461B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633A2F" w:rsidP="00633A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40BEF"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ониторинг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хлора, фтора, аммиака, сернистого газа, гидрохлорида кальция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хлорной извести</w:t>
            </w:r>
          </w:p>
        </w:tc>
      </w:tr>
      <w:tr w:rsidR="00A40BEF" w:rsidRPr="009D3E11" w:rsidTr="008D461B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A40BEF" w:rsidP="00633A2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</w:t>
            </w:r>
            <w:r w:rsidR="00633A2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остаточного хлора, фтора и прочности раствора хлорной извести, гипохлорита кальция</w:t>
            </w:r>
          </w:p>
        </w:tc>
      </w:tr>
      <w:tr w:rsidR="00A40BEF" w:rsidRPr="009D3E11" w:rsidTr="008D461B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4F6F18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работы автоматической системы дозирования, переключение режима: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автоматического на ручной и наоборот</w:t>
            </w:r>
            <w:r w:rsidR="00A40BEF"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6F18" w:rsidRPr="009D3E11" w:rsidTr="008D461B">
        <w:trPr>
          <w:jc w:val="center"/>
        </w:trPr>
        <w:tc>
          <w:tcPr>
            <w:tcW w:w="1266" w:type="pct"/>
            <w:vMerge/>
          </w:tcPr>
          <w:p w:rsidR="004F6F18" w:rsidRPr="009D3E11" w:rsidRDefault="004F6F18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6F18" w:rsidRDefault="004F6F18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санитарного состояния и чистоты на рабочем месте</w:t>
            </w:r>
          </w:p>
        </w:tc>
      </w:tr>
      <w:tr w:rsidR="004F6F18" w:rsidRPr="009D3E11" w:rsidTr="008D461B">
        <w:trPr>
          <w:jc w:val="center"/>
        </w:trPr>
        <w:tc>
          <w:tcPr>
            <w:tcW w:w="1266" w:type="pct"/>
            <w:vMerge/>
          </w:tcPr>
          <w:p w:rsidR="004F6F18" w:rsidRPr="009D3E11" w:rsidRDefault="004F6F18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6F18" w:rsidRPr="00D14816" w:rsidRDefault="004F6F18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загазованности помещений продуктами обеззараживания сточных вод</w:t>
            </w:r>
          </w:p>
        </w:tc>
      </w:tr>
      <w:tr w:rsidR="004F6F18" w:rsidRPr="009D3E11" w:rsidTr="008D461B">
        <w:trPr>
          <w:jc w:val="center"/>
        </w:trPr>
        <w:tc>
          <w:tcPr>
            <w:tcW w:w="1266" w:type="pct"/>
            <w:vMerge/>
          </w:tcPr>
          <w:p w:rsidR="004F6F18" w:rsidRPr="009D3E11" w:rsidRDefault="004F6F18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F6F18" w:rsidRPr="00D14816" w:rsidRDefault="004F6F18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охраны труда, промышленной, пожарной  и экологической безопасности на рабочем месте</w:t>
            </w:r>
          </w:p>
        </w:tc>
      </w:tr>
      <w:tr w:rsidR="00A40BEF" w:rsidRPr="009D3E11" w:rsidTr="008D461B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A40BEF" w:rsidP="004F6F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журнала и учетной документации оператора </w:t>
            </w:r>
            <w:r w:rsidR="004F6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доочистке и обеззараживанию сточных вод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 w:val="restart"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методами приготовления химических растворов для обеззараживания осветленных сточных вод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подъемно – транспортными механизмами для транспортировки химических растворов к месту смешения с осветленными сточными водами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Регулировать время контакта осветленных сточных вод с химическим раствором до их полного обезвреживания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оптимальный режим работы дозирующих устройств (автоматический или ручной) в зависимости от состава загрязнения осветленных сточных водах</w:t>
            </w:r>
          </w:p>
        </w:tc>
      </w:tr>
      <w:tr w:rsidR="0023036C" w:rsidRPr="009D3E11" w:rsidTr="008D461B">
        <w:trPr>
          <w:jc w:val="center"/>
        </w:trPr>
        <w:tc>
          <w:tcPr>
            <w:tcW w:w="1266" w:type="pct"/>
            <w:vMerge/>
          </w:tcPr>
          <w:p w:rsidR="0023036C" w:rsidRPr="009D3E11" w:rsidRDefault="0023036C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036C" w:rsidRDefault="0023036C" w:rsidP="00656E17">
            <w:pPr>
              <w:spacing w:after="0" w:line="240" w:lineRule="auto"/>
              <w:jc w:val="both"/>
            </w:pPr>
            <w:r w:rsidRPr="006B3177">
              <w:rPr>
                <w:rFonts w:ascii="Times New Roman" w:hAnsi="Times New Roman" w:cs="Times New Roman"/>
                <w:sz w:val="24"/>
                <w:szCs w:val="24"/>
              </w:rPr>
              <w:t xml:space="preserve">Вести сменный журнал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обеззараживания</w:t>
            </w:r>
            <w:r w:rsidRPr="006B3177">
              <w:rPr>
                <w:rFonts w:ascii="Times New Roman" w:hAnsi="Times New Roman" w:cs="Times New Roman"/>
                <w:sz w:val="24"/>
                <w:szCs w:val="24"/>
              </w:rPr>
              <w:t xml:space="preserve"> осветленных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инертных материалов и химических реагентов</w:t>
            </w:r>
          </w:p>
        </w:tc>
      </w:tr>
      <w:tr w:rsidR="00DF7F41" w:rsidRPr="009D3E11" w:rsidTr="00DF7F41">
        <w:trPr>
          <w:trHeight w:val="486"/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>Пользоваться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редствами индивидуальной защиты, инструментами и приспособлениями при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действий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 w:val="restart"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технологического и вспомогательного оборудования обеззараживания осветленных сточных вод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концентрации химических растворов 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хлора, аммиака, фтора, сернистого газа, гидроокиси кальция других инертных и химических материалов используемых для обеззараживания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осветленных 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>сточных вод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химии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вентиляционной системы и подъемно – транспортных механизмов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приемы и методы труда при выполнении работ по обеззараживанию осветленных сточных вод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и оказания первой помощи пострадавшему при отравлении инертными материалами и химическими реагентами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исправности и правила использования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 индивидуальной защиты,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 и приспособлений для выполнения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действий</w:t>
            </w:r>
          </w:p>
        </w:tc>
      </w:tr>
      <w:tr w:rsidR="00DF7F41" w:rsidRPr="009D3E11" w:rsidTr="008D461B">
        <w:trPr>
          <w:jc w:val="center"/>
        </w:trPr>
        <w:tc>
          <w:tcPr>
            <w:tcW w:w="1266" w:type="pct"/>
            <w:vMerge/>
          </w:tcPr>
          <w:p w:rsidR="00DF7F41" w:rsidRPr="009D3E11" w:rsidRDefault="00DF7F41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7F41" w:rsidRDefault="00DF7F41" w:rsidP="00656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5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инструкции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промышленной, экологической, пожарной безопасности</w:t>
            </w:r>
            <w:r w:rsidRPr="004D2035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производственной санитарии для оператора по доочистки и обеззараживания сточных вод</w:t>
            </w:r>
          </w:p>
        </w:tc>
      </w:tr>
      <w:tr w:rsidR="00A40BEF" w:rsidRPr="009D3E11" w:rsidTr="008D461B">
        <w:trPr>
          <w:jc w:val="center"/>
        </w:trPr>
        <w:tc>
          <w:tcPr>
            <w:tcW w:w="1266" w:type="pct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40BEF" w:rsidRPr="009D3E11" w:rsidRDefault="00A40BEF" w:rsidP="00656E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под воздействием вредных и (или) опасных производственных факторов 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b/>
          <w:color w:val="000000"/>
          <w:sz w:val="24"/>
          <w:szCs w:val="24"/>
        </w:rPr>
        <w:t>3.2.3. Трудовая функция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40BEF" w:rsidRPr="009D3E11" w:rsidTr="0075287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0BEF" w:rsidRPr="009D3E11" w:rsidRDefault="00A40BEF" w:rsidP="0056768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r w:rsidR="009D5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 установки ультр</w:t>
            </w:r>
            <w:r w:rsidR="0056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D5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фиолетовой обработки сточных вод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75287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40BEF" w:rsidRPr="009D3E11" w:rsidTr="005339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0BEF" w:rsidRPr="009D3E11" w:rsidTr="005339EB">
        <w:trPr>
          <w:jc w:val="center"/>
        </w:trPr>
        <w:tc>
          <w:tcPr>
            <w:tcW w:w="1266" w:type="pct"/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40BEF" w:rsidRPr="009D3E11" w:rsidRDefault="00A40BEF" w:rsidP="006B26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Регистрационный номер </w:t>
            </w:r>
            <w:r w:rsidRPr="009D3E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40BEF" w:rsidRPr="009D3E11" w:rsidTr="00DC202F">
        <w:trPr>
          <w:jc w:val="center"/>
        </w:trPr>
        <w:tc>
          <w:tcPr>
            <w:tcW w:w="1266" w:type="pct"/>
            <w:vMerge w:val="restart"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40BEF" w:rsidRPr="009D3E11" w:rsidRDefault="00A40BEF" w:rsidP="009D59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при приемке-сдаче смены информации о состоянии рабочего места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9D5932" w:rsidP="00DF34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исправности средств индивидуальной защиты, инструмента</w:t>
            </w:r>
            <w:r w:rsidR="004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приборов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приспособлений</w:t>
            </w:r>
            <w:r w:rsidR="00A40BEF"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45E8" w:rsidRPr="009D3E11" w:rsidTr="00DC202F">
        <w:trPr>
          <w:jc w:val="center"/>
        </w:trPr>
        <w:tc>
          <w:tcPr>
            <w:tcW w:w="1266" w:type="pct"/>
            <w:vMerge/>
          </w:tcPr>
          <w:p w:rsidR="00A045E8" w:rsidRPr="009D3E11" w:rsidRDefault="00A045E8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45E8" w:rsidRDefault="00A045E8" w:rsidP="004C59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процесса облучения осветленных сточных вод бактерицидным</w:t>
            </w:r>
            <w:r w:rsidR="004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фиолетовым</w:t>
            </w:r>
            <w:r w:rsidR="004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 w:rsidR="005E3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ующим </w:t>
            </w:r>
            <w:r w:rsidR="004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регламента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9D5932" w:rsidP="004C59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A045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протекания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потока жидкости</w:t>
            </w:r>
            <w:r w:rsidR="004C59B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5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установленного требованиями технического регламента,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через</w:t>
            </w:r>
            <w:r w:rsidRPr="009D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5E345A">
              <w:rPr>
                <w:rFonts w:ascii="Times New Roman" w:hAnsi="Times New Roman"/>
                <w:color w:val="000000"/>
                <w:sz w:val="24"/>
                <w:szCs w:val="24"/>
              </w:rPr>
              <w:t>ультра</w:t>
            </w:r>
            <w:r w:rsidRPr="009D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фиолетовой обработки </w:t>
            </w:r>
            <w:r w:rsidR="00A045E8">
              <w:rPr>
                <w:rFonts w:ascii="Times New Roman" w:hAnsi="Times New Roman"/>
                <w:color w:val="000000"/>
                <w:sz w:val="24"/>
                <w:szCs w:val="24"/>
              </w:rPr>
              <w:t>сточных вод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1F4E62" w:rsidP="007528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соответствия </w:t>
            </w:r>
            <w:r w:rsidR="005E345A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используемых в установках ультра</w:t>
            </w:r>
            <w:r w:rsidRPr="009D5932">
              <w:rPr>
                <w:rFonts w:ascii="Times New Roman" w:hAnsi="Times New Roman"/>
                <w:color w:val="000000"/>
                <w:sz w:val="24"/>
                <w:szCs w:val="24"/>
              </w:rPr>
              <w:t>фиолетовой обработки воды ламп, режиму (времени) воздействия их облучения на обрабатываемую сточную воду</w:t>
            </w:r>
          </w:p>
        </w:tc>
      </w:tr>
      <w:tr w:rsidR="00EB3937" w:rsidRPr="009D3E11" w:rsidTr="00EB3937">
        <w:trPr>
          <w:trHeight w:val="335"/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656E17" w:rsidRDefault="00EB3937" w:rsidP="00EB393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журнала и учетной документации оператора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доочистке и обеззараживанию сточных вод</w:t>
            </w:r>
          </w:p>
        </w:tc>
      </w:tr>
      <w:tr w:rsidR="00A40BEF" w:rsidRPr="009D3E11" w:rsidTr="00DC202F">
        <w:trPr>
          <w:jc w:val="center"/>
        </w:trPr>
        <w:tc>
          <w:tcPr>
            <w:tcW w:w="1266" w:type="pct"/>
            <w:vMerge/>
          </w:tcPr>
          <w:p w:rsidR="00A40BEF" w:rsidRPr="009D3E11" w:rsidRDefault="00A40BEF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0BEF" w:rsidRPr="009D3E11" w:rsidRDefault="00E502A2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санитарного состояния и чистоты на рабочем месте</w:t>
            </w:r>
          </w:p>
        </w:tc>
      </w:tr>
      <w:tr w:rsidR="00EB3937" w:rsidRPr="009D3E11" w:rsidTr="00DC202F">
        <w:trPr>
          <w:jc w:val="center"/>
        </w:trPr>
        <w:tc>
          <w:tcPr>
            <w:tcW w:w="1266" w:type="pct"/>
            <w:vMerge w:val="restart"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B3937" w:rsidRPr="004C59B4" w:rsidRDefault="00EB3937" w:rsidP="004C59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Контролировать режим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установки ультра</w:t>
            </w:r>
            <w:r w:rsidRPr="009D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фиолетовой обработки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осветленных сточных вод</w:t>
            </w:r>
          </w:p>
        </w:tc>
      </w:tr>
      <w:tr w:rsidR="00EB3937" w:rsidRPr="009D3E11" w:rsidTr="00DC202F">
        <w:trPr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4C59B4" w:rsidRDefault="00EB3937" w:rsidP="00A84A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Синхронизировать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бактерицидных ультрафиолетовых ламп и время облучения ими осветленных сточных вод, в зависимости от уровня и состава их загрязнения</w:t>
            </w:r>
          </w:p>
        </w:tc>
      </w:tr>
      <w:tr w:rsidR="00EB3937" w:rsidRPr="009D3E11" w:rsidTr="00DC202F">
        <w:trPr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4C59B4" w:rsidRDefault="00EB3937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Изменять режим работы обслуживаемого оборудования в зависимости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уровня и состава их загрязнения</w:t>
            </w:r>
          </w:p>
        </w:tc>
      </w:tr>
      <w:tr w:rsidR="00EB3937" w:rsidRPr="009D3E11" w:rsidTr="00DC202F">
        <w:trPr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4C59B4" w:rsidRDefault="00EB3937" w:rsidP="00A84A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аварийную остановку основного и вспомогательного  оборудования установки ультра</w:t>
            </w:r>
            <w:r w:rsidRPr="009D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фиолетовой обработки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осветленных сточных вод</w:t>
            </w:r>
          </w:p>
        </w:tc>
      </w:tr>
      <w:tr w:rsidR="00EB3937" w:rsidRPr="009D3E11" w:rsidTr="00DC202F">
        <w:trPr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4C59B4" w:rsidRDefault="00EB3937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>Пользоваться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едствами индивидуальной защиты,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инструментами и приспособлениями при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действий</w:t>
            </w:r>
          </w:p>
        </w:tc>
      </w:tr>
      <w:tr w:rsidR="00EB3937" w:rsidRPr="009D3E11" w:rsidTr="00EB3937">
        <w:trPr>
          <w:trHeight w:val="376"/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4C59B4" w:rsidRDefault="00EB3937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сменный журнал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ультра</w:t>
            </w:r>
            <w:r w:rsidRPr="009D5932">
              <w:rPr>
                <w:rFonts w:ascii="Times New Roman" w:hAnsi="Times New Roman"/>
                <w:color w:val="000000"/>
                <w:sz w:val="24"/>
                <w:szCs w:val="24"/>
              </w:rPr>
              <w:t>фиолетовой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осветленных сточных вод</w:t>
            </w:r>
          </w:p>
        </w:tc>
      </w:tr>
      <w:tr w:rsidR="00EB3937" w:rsidRPr="009D3E11" w:rsidTr="00EB3937">
        <w:trPr>
          <w:trHeight w:val="376"/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EB3937" w:rsidRDefault="00EB3937" w:rsidP="00CD1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требований охраны труда, промышленной, пожарной и электрической безопасности на рабочем месте</w:t>
            </w:r>
          </w:p>
        </w:tc>
      </w:tr>
      <w:tr w:rsidR="00EB3937" w:rsidRPr="009D3E11" w:rsidTr="00DC202F">
        <w:trPr>
          <w:jc w:val="center"/>
        </w:trPr>
        <w:tc>
          <w:tcPr>
            <w:tcW w:w="1266" w:type="pct"/>
            <w:vMerge w:val="restart"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B3937" w:rsidRPr="0023036C" w:rsidRDefault="00EB3937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3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онструктивные особенности и принцип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основных элементов </w:t>
            </w:r>
            <w:r w:rsidRPr="0023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установки ультра</w:t>
            </w:r>
            <w:r w:rsidRPr="009D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фиолетовой обработки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осветленных сточных вод</w:t>
            </w:r>
            <w:proofErr w:type="gramEnd"/>
          </w:p>
        </w:tc>
      </w:tr>
      <w:tr w:rsidR="00EB3937" w:rsidRPr="009D3E11" w:rsidTr="00EB3937">
        <w:trPr>
          <w:trHeight w:val="232"/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23036C" w:rsidRDefault="00EB3937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установки ультра</w:t>
            </w:r>
            <w:r w:rsidRPr="009D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фиолетовой обработки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осветленных сточных вод</w:t>
            </w:r>
          </w:p>
        </w:tc>
      </w:tr>
      <w:tr w:rsidR="00EB3937" w:rsidRPr="009D3E11" w:rsidTr="00DC202F">
        <w:trPr>
          <w:trHeight w:val="231"/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EB3937" w:rsidRDefault="00EB3937" w:rsidP="00CD16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937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инструкции по охране труда, промышленной, экологической, пожарной безопасности и производственной санитарии для оператора по доочистки и обеззараживания сточных вод</w:t>
            </w:r>
          </w:p>
        </w:tc>
      </w:tr>
      <w:tr w:rsidR="00EB3937" w:rsidRPr="009D3E11" w:rsidTr="00DC202F">
        <w:trPr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23036C" w:rsidRDefault="00EB3937" w:rsidP="00580B9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36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и производственно-технические инструкции</w:t>
            </w:r>
          </w:p>
        </w:tc>
        <w:bookmarkStart w:id="0" w:name="_GoBack"/>
        <w:bookmarkEnd w:id="0"/>
      </w:tr>
      <w:tr w:rsidR="00EB3937" w:rsidRPr="009D3E11" w:rsidTr="00DC202F">
        <w:trPr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23036C" w:rsidRDefault="00EB3937" w:rsidP="002303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труда, промышленной, пожарной и электробезопасности при эксплуатации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установки ультра</w:t>
            </w:r>
            <w:r w:rsidRPr="009D5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фиолетовой обработки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осветленных сточных вод</w:t>
            </w:r>
          </w:p>
        </w:tc>
      </w:tr>
      <w:tr w:rsidR="00EB3937" w:rsidRPr="009D3E11" w:rsidTr="00656E17">
        <w:trPr>
          <w:trHeight w:val="427"/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Default="00EB3937" w:rsidP="00656E17">
            <w:pPr>
              <w:spacing w:after="0" w:line="240" w:lineRule="auto"/>
              <w:jc w:val="both"/>
            </w:pPr>
            <w:r w:rsidRPr="0084116D">
              <w:rPr>
                <w:rFonts w:ascii="Times New Roman" w:hAnsi="Times New Roman" w:cs="Times New Roman"/>
                <w:sz w:val="24"/>
                <w:szCs w:val="24"/>
              </w:rPr>
              <w:t>Безопасные приемы и методы труда при выполнении работ по обеззараживанию осветленных сточных вод</w:t>
            </w:r>
          </w:p>
        </w:tc>
      </w:tr>
      <w:tr w:rsidR="00EB3937" w:rsidRPr="009D3E11" w:rsidTr="00DC202F">
        <w:trPr>
          <w:jc w:val="center"/>
        </w:trPr>
        <w:tc>
          <w:tcPr>
            <w:tcW w:w="1266" w:type="pct"/>
            <w:vMerge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3937" w:rsidRPr="0023036C" w:rsidRDefault="00EB3937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проверки исправности и правила использования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 индивидуальной защиты,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 и приспособлений для выполнения</w:t>
            </w:r>
            <w:r w:rsidRPr="00F1765D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действий</w:t>
            </w:r>
          </w:p>
        </w:tc>
      </w:tr>
      <w:tr w:rsidR="00EB3937" w:rsidRPr="009D3E11" w:rsidTr="00DC202F">
        <w:trPr>
          <w:jc w:val="center"/>
        </w:trPr>
        <w:tc>
          <w:tcPr>
            <w:tcW w:w="1266" w:type="pct"/>
          </w:tcPr>
          <w:p w:rsidR="00EB3937" w:rsidRPr="009D3E11" w:rsidRDefault="00EB3937" w:rsidP="006B269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EB3937" w:rsidRPr="009D3E11" w:rsidRDefault="00EB3937" w:rsidP="00ED10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0BEF" w:rsidRPr="009D3E11" w:rsidRDefault="00A40BEF" w:rsidP="00580B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3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Сведения об организациях – разработчиках профессионального стандарта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Ответственная организация-разработчик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6205"/>
        <w:gridCol w:w="4216"/>
      </w:tblGrid>
      <w:tr w:rsidR="00E502A2" w:rsidRPr="009D3E11" w:rsidTr="003B42C3">
        <w:tc>
          <w:tcPr>
            <w:tcW w:w="5000" w:type="pct"/>
            <w:gridSpan w:val="2"/>
            <w:vAlign w:val="center"/>
          </w:tcPr>
          <w:p w:rsidR="00E502A2" w:rsidRPr="00134905" w:rsidRDefault="00E502A2" w:rsidP="0041253C">
            <w:pPr>
              <w:pStyle w:val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  <w:r w:rsidR="0041253C">
              <w:rPr>
                <w:rFonts w:ascii="Times New Roman" w:hAnsi="Times New Roman"/>
                <w:sz w:val="24"/>
                <w:szCs w:val="24"/>
              </w:rPr>
              <w:t>науки Институт проблем рынка Российской Академии Наук (ИПР РАН)</w:t>
            </w:r>
          </w:p>
        </w:tc>
      </w:tr>
      <w:tr w:rsidR="00E502A2" w:rsidRPr="009D3E11" w:rsidTr="008378D1">
        <w:trPr>
          <w:trHeight w:val="501"/>
        </w:trPr>
        <w:tc>
          <w:tcPr>
            <w:tcW w:w="2977" w:type="pct"/>
            <w:tcBorders>
              <w:right w:val="nil"/>
            </w:tcBorders>
            <w:vAlign w:val="center"/>
          </w:tcPr>
          <w:p w:rsidR="00E502A2" w:rsidRPr="00134905" w:rsidRDefault="0041253C" w:rsidP="0041253C">
            <w:pPr>
              <w:pStyle w:val="11"/>
              <w:contextualSpacing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E502A2">
              <w:rPr>
                <w:rFonts w:ascii="Times New Roman" w:hAnsi="Times New Roman"/>
                <w:sz w:val="24"/>
                <w:szCs w:val="24"/>
              </w:rPr>
              <w:tab/>
            </w:r>
            <w:r w:rsidR="00E502A2">
              <w:rPr>
                <w:rFonts w:ascii="Times New Roman" w:hAnsi="Times New Roman"/>
                <w:sz w:val="24"/>
                <w:szCs w:val="24"/>
              </w:rPr>
              <w:tab/>
            </w:r>
            <w:r w:rsidR="00E502A2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</w:t>
            </w:r>
          </w:p>
        </w:tc>
        <w:tc>
          <w:tcPr>
            <w:tcW w:w="2023" w:type="pct"/>
            <w:tcBorders>
              <w:left w:val="nil"/>
            </w:tcBorders>
            <w:vAlign w:val="center"/>
          </w:tcPr>
          <w:p w:rsidR="00E502A2" w:rsidRPr="00134905" w:rsidRDefault="0041253C" w:rsidP="004F2429">
            <w:pPr>
              <w:pStyle w:val="11"/>
              <w:contextualSpacing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 Валерий Анатольевич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Наименования организаций-разработчиков</w:t>
      </w:r>
    </w:p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E502A2" w:rsidRPr="009D3E11" w:rsidTr="00E502A2">
        <w:tc>
          <w:tcPr>
            <w:tcW w:w="257" w:type="pct"/>
          </w:tcPr>
          <w:p w:rsidR="00E502A2" w:rsidRPr="009D3E11" w:rsidRDefault="00E502A2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43" w:type="pct"/>
          </w:tcPr>
          <w:p w:rsidR="00E502A2" w:rsidRDefault="00E502A2" w:rsidP="004F242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Российская ассоциация водоснабжения и водоотведения (РАВВ), г. Москва</w:t>
            </w:r>
          </w:p>
        </w:tc>
      </w:tr>
      <w:tr w:rsidR="00E502A2" w:rsidRPr="009D3E11" w:rsidTr="00E502A2">
        <w:tc>
          <w:tcPr>
            <w:tcW w:w="257" w:type="pct"/>
          </w:tcPr>
          <w:p w:rsidR="00E502A2" w:rsidRPr="009D3E11" w:rsidRDefault="00E502A2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43" w:type="pct"/>
          </w:tcPr>
          <w:p w:rsidR="00E502A2" w:rsidRDefault="00656E17" w:rsidP="004F242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«Водоканал </w:t>
            </w:r>
            <w:r w:rsidR="00E502A2" w:rsidRPr="007767D9">
              <w:rPr>
                <w:rFonts w:ascii="Times New Roman" w:hAnsi="Times New Roman"/>
                <w:sz w:val="24"/>
                <w:szCs w:val="24"/>
              </w:rPr>
              <w:t>Санкт-Петербурга», город Санкт-Петербург</w:t>
            </w:r>
          </w:p>
        </w:tc>
      </w:tr>
      <w:tr w:rsidR="00E502A2" w:rsidRPr="009D3E11" w:rsidTr="00E502A2">
        <w:tc>
          <w:tcPr>
            <w:tcW w:w="257" w:type="pct"/>
          </w:tcPr>
          <w:p w:rsidR="00E502A2" w:rsidRPr="009D3E11" w:rsidRDefault="00E502A2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43" w:type="pct"/>
          </w:tcPr>
          <w:p w:rsidR="00E502A2" w:rsidRPr="00E22D0D" w:rsidRDefault="00E502A2" w:rsidP="004F242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МУП «Домодедовский водоканал», город Домодедово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7D9">
              <w:rPr>
                <w:rFonts w:ascii="Times New Roman" w:hAnsi="Times New Roman"/>
                <w:sz w:val="24"/>
                <w:szCs w:val="24"/>
              </w:rPr>
              <w:t xml:space="preserve"> Московск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767D9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E502A2" w:rsidRPr="009D3E11" w:rsidTr="00E502A2">
        <w:tc>
          <w:tcPr>
            <w:tcW w:w="257" w:type="pct"/>
          </w:tcPr>
          <w:p w:rsidR="00E502A2" w:rsidRPr="009D3E11" w:rsidRDefault="00E502A2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43" w:type="pct"/>
          </w:tcPr>
          <w:p w:rsidR="00E502A2" w:rsidRPr="00E22D0D" w:rsidRDefault="00E502A2" w:rsidP="004F242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«АКЦ «ЖИЛКОМАУДИТ», город Москва</w:t>
            </w:r>
          </w:p>
        </w:tc>
      </w:tr>
      <w:tr w:rsidR="00E502A2" w:rsidRPr="009D3E11" w:rsidTr="00E502A2">
        <w:tc>
          <w:tcPr>
            <w:tcW w:w="257" w:type="pct"/>
          </w:tcPr>
          <w:p w:rsidR="00E502A2" w:rsidRPr="009D3E11" w:rsidRDefault="00E502A2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43" w:type="pct"/>
          </w:tcPr>
          <w:p w:rsidR="00E502A2" w:rsidRPr="00E22D0D" w:rsidRDefault="00E502A2" w:rsidP="004F242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НП «</w:t>
            </w:r>
            <w:proofErr w:type="spellStart"/>
            <w:r w:rsidRPr="007767D9">
              <w:rPr>
                <w:rFonts w:ascii="Times New Roman" w:hAnsi="Times New Roman"/>
                <w:sz w:val="24"/>
                <w:szCs w:val="24"/>
              </w:rPr>
              <w:t>Жилкоммунстройсертификация</w:t>
            </w:r>
            <w:proofErr w:type="spellEnd"/>
            <w:r w:rsidRPr="007767D9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E502A2" w:rsidRPr="009D3E11" w:rsidTr="00E502A2">
        <w:tc>
          <w:tcPr>
            <w:tcW w:w="257" w:type="pct"/>
          </w:tcPr>
          <w:p w:rsidR="00E502A2" w:rsidRPr="009D3E11" w:rsidRDefault="00E502A2" w:rsidP="00580B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D3E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43" w:type="pct"/>
          </w:tcPr>
          <w:p w:rsidR="00E502A2" w:rsidRPr="007767D9" w:rsidRDefault="00E502A2" w:rsidP="004F242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 город Москва</w:t>
            </w:r>
          </w:p>
        </w:tc>
      </w:tr>
    </w:tbl>
    <w:p w:rsidR="00A40BEF" w:rsidRPr="009D3E11" w:rsidRDefault="00A40BEF" w:rsidP="006B269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0BEF" w:rsidRPr="009D3E11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FF" w:rsidRDefault="004D67FF" w:rsidP="0085401D">
      <w:pPr>
        <w:spacing w:after="0" w:line="240" w:lineRule="auto"/>
      </w:pPr>
      <w:r>
        <w:separator/>
      </w:r>
    </w:p>
  </w:endnote>
  <w:endnote w:type="continuationSeparator" w:id="0">
    <w:p w:rsidR="004D67FF" w:rsidRDefault="004D67FF" w:rsidP="0085401D">
      <w:pPr>
        <w:spacing w:after="0" w:line="240" w:lineRule="auto"/>
      </w:pPr>
      <w:r>
        <w:continuationSeparator/>
      </w:r>
    </w:p>
  </w:endnote>
  <w:endnote w:id="1">
    <w:p w:rsidR="00656E17" w:rsidRDefault="008B5233" w:rsidP="00656E17">
      <w:pPr>
        <w:pStyle w:val="af0"/>
        <w:jc w:val="both"/>
      </w:pPr>
      <w:r>
        <w:rPr>
          <w:rFonts w:ascii="Times New Roman" w:hAnsi="Times New Roman"/>
          <w:vertAlign w:val="superscript"/>
        </w:rPr>
        <w:t>1</w:t>
      </w:r>
      <w:r w:rsidR="00656E17" w:rsidRPr="001D5EDC">
        <w:rPr>
          <w:rFonts w:ascii="Times New Roman" w:hAnsi="Times New Roman"/>
        </w:rPr>
        <w:t xml:space="preserve">Общероссийский классификатор занятий. </w:t>
      </w:r>
    </w:p>
    <w:p w:rsidR="00656E17" w:rsidRDefault="008B5233" w:rsidP="00656E17">
      <w:pPr>
        <w:pStyle w:val="ab"/>
        <w:jc w:val="both"/>
      </w:pPr>
      <w:r>
        <w:rPr>
          <w:rFonts w:ascii="Times New Roman" w:hAnsi="Times New Roman"/>
          <w:vertAlign w:val="superscript"/>
        </w:rPr>
        <w:t>2</w:t>
      </w:r>
      <w:r w:rsidR="00656E17" w:rsidRPr="001D5EDC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  <w:p w:rsidR="00656E17" w:rsidRDefault="008B5233" w:rsidP="00656E17">
      <w:pPr>
        <w:pStyle w:val="af0"/>
        <w:jc w:val="both"/>
        <w:rPr>
          <w:rFonts w:ascii="Times New Roman" w:hAnsi="Times New Roman"/>
        </w:rPr>
      </w:pPr>
      <w:r>
        <w:rPr>
          <w:rStyle w:val="af2"/>
          <w:rFonts w:ascii="Times New Roman" w:hAnsi="Times New Roman"/>
        </w:rPr>
        <w:t>3</w:t>
      </w:r>
      <w:r w:rsidR="00656E17" w:rsidRPr="001D5EDC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3803).</w:t>
      </w:r>
    </w:p>
    <w:p w:rsidR="00567683" w:rsidRDefault="00656E17" w:rsidP="003B42C3">
      <w:pPr>
        <w:pStyle w:val="af0"/>
        <w:jc w:val="both"/>
      </w:pPr>
      <w:proofErr w:type="gramStart"/>
      <w:r w:rsidRPr="00656E17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  <w:r w:rsidR="00567683" w:rsidRPr="003B42C3">
        <w:rPr>
          <w:rFonts w:ascii="Times New Roman" w:hAnsi="Times New Roman"/>
        </w:rPr>
        <w:t xml:space="preserve">Приказ </w:t>
      </w:r>
      <w:proofErr w:type="spellStart"/>
      <w:r w:rsidR="00567683" w:rsidRPr="003B42C3">
        <w:rPr>
          <w:rFonts w:ascii="Times New Roman" w:hAnsi="Times New Roman"/>
        </w:rPr>
        <w:t>Минздравсоцразвития</w:t>
      </w:r>
      <w:proofErr w:type="spellEnd"/>
      <w:r w:rsidR="00567683" w:rsidRPr="003B42C3">
        <w:rPr>
          <w:rFonts w:ascii="Times New Roman" w:hAnsi="Times New Roman"/>
        </w:rPr>
        <w:t xml:space="preserve"> России от 12 апреля </w:t>
      </w:r>
      <w:smartTag w:uri="urn:schemas-microsoft-com:office:smarttags" w:element="metricconverter">
        <w:smartTagPr>
          <w:attr w:name="ProductID" w:val="2011 г"/>
        </w:smartTagPr>
        <w:r w:rsidR="00567683" w:rsidRPr="003B42C3">
          <w:rPr>
            <w:rFonts w:ascii="Times New Roman" w:hAnsi="Times New Roman"/>
          </w:rPr>
          <w:t>2011 г</w:t>
        </w:r>
      </w:smartTag>
      <w:r w:rsidR="00567683" w:rsidRPr="003B42C3">
        <w:rPr>
          <w:rFonts w:ascii="Times New Roman" w:hAnsi="Times New Roman"/>
        </w:rPr>
        <w:t xml:space="preserve">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</w:t>
      </w:r>
      <w:r w:rsidR="00567683">
        <w:rPr>
          <w:rFonts w:ascii="Times New Roman" w:hAnsi="Times New Roman"/>
        </w:rPr>
        <w:t>Минюстом</w:t>
      </w:r>
      <w:r w:rsidR="00567683" w:rsidRPr="003B42C3">
        <w:rPr>
          <w:rFonts w:ascii="Times New Roman" w:hAnsi="Times New Roman"/>
        </w:rPr>
        <w:t xml:space="preserve"> России</w:t>
      </w:r>
      <w:proofErr w:type="gramEnd"/>
      <w:r w:rsidR="00567683" w:rsidRPr="003B42C3">
        <w:rPr>
          <w:rFonts w:ascii="Times New Roman" w:hAnsi="Times New Roman"/>
        </w:rPr>
        <w:t xml:space="preserve"> 21 октября </w:t>
      </w:r>
      <w:smartTag w:uri="urn:schemas-microsoft-com:office:smarttags" w:element="metricconverter">
        <w:smartTagPr>
          <w:attr w:name="ProductID" w:val="2011 г"/>
        </w:smartTagPr>
        <w:r w:rsidR="00567683" w:rsidRPr="003B42C3">
          <w:rPr>
            <w:rFonts w:ascii="Times New Roman" w:hAnsi="Times New Roman"/>
          </w:rPr>
          <w:t>2011 г</w:t>
        </w:r>
      </w:smartTag>
      <w:r w:rsidR="00567683" w:rsidRPr="003B42C3">
        <w:rPr>
          <w:rFonts w:ascii="Times New Roman" w:hAnsi="Times New Roman"/>
        </w:rPr>
        <w:t xml:space="preserve">., регистрационный № 22111), с изменением, внесенным приказом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 w:rsidR="00567683" w:rsidRPr="003B42C3">
          <w:rPr>
            <w:rFonts w:ascii="Times New Roman" w:hAnsi="Times New Roman"/>
          </w:rPr>
          <w:t>2013 г</w:t>
        </w:r>
      </w:smartTag>
      <w:r w:rsidR="00567683" w:rsidRPr="003B42C3">
        <w:rPr>
          <w:rFonts w:ascii="Times New Roman" w:hAnsi="Times New Roman"/>
        </w:rPr>
        <w:t xml:space="preserve">. № 296н (зарегистрирован в Минюсте России 3 июля </w:t>
      </w:r>
      <w:smartTag w:uri="urn:schemas-microsoft-com:office:smarttags" w:element="metricconverter">
        <w:smartTagPr>
          <w:attr w:name="ProductID" w:val="2013 г"/>
        </w:smartTagPr>
        <w:r w:rsidR="00567683" w:rsidRPr="003B42C3">
          <w:rPr>
            <w:rFonts w:ascii="Times New Roman" w:hAnsi="Times New Roman"/>
          </w:rPr>
          <w:t>2013 г</w:t>
        </w:r>
      </w:smartTag>
      <w:r w:rsidR="007163DC">
        <w:rPr>
          <w:rFonts w:ascii="Times New Roman" w:hAnsi="Times New Roman"/>
        </w:rPr>
        <w:t xml:space="preserve">., регистрационный № </w:t>
      </w:r>
      <w:r w:rsidR="00567683" w:rsidRPr="003B42C3">
        <w:rPr>
          <w:rFonts w:ascii="Times New Roman" w:hAnsi="Times New Roman"/>
        </w:rPr>
        <w:t xml:space="preserve">28970); статья 213 Трудового кодекса Российской Федерации (Собрание законодательства Российской Федерации, 2002, №1, ст. 3; 2004, №35, ст. 3607; 2006, №27, ст. 2878; </w:t>
      </w:r>
      <w:proofErr w:type="gramStart"/>
      <w:r w:rsidR="00567683" w:rsidRPr="003B42C3">
        <w:rPr>
          <w:rFonts w:ascii="Times New Roman" w:hAnsi="Times New Roman"/>
        </w:rPr>
        <w:t>2008, №30, ст. 3616; 2011, №49, ст. 7031; 2013, №48, ст. 6165, №52, ст. 6986).</w:t>
      </w:r>
      <w:proofErr w:type="gramEnd"/>
    </w:p>
  </w:endnote>
  <w:endnote w:id="2">
    <w:p w:rsidR="005E345A" w:rsidRPr="00232062" w:rsidRDefault="005E345A" w:rsidP="005E345A">
      <w:pPr>
        <w:pStyle w:val="af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vertAlign w:val="superscript"/>
        </w:rPr>
        <w:t>5</w:t>
      </w:r>
      <w:r w:rsidRPr="00232062">
        <w:rPr>
          <w:rFonts w:ascii="Times New Roman" w:hAnsi="Times New Roman"/>
          <w:vertAlign w:val="superscript"/>
        </w:rPr>
        <w:t xml:space="preserve"> </w:t>
      </w:r>
      <w:r w:rsidRPr="00232062">
        <w:rPr>
          <w:rFonts w:ascii="Times New Roman" w:hAnsi="Times New Roman"/>
          <w:bCs/>
        </w:rPr>
        <w:t>Единый тарифно-квалификационный справочник работ и профессий рабочих </w:t>
      </w:r>
    </w:p>
    <w:p w:rsidR="005E345A" w:rsidRPr="00232062" w:rsidRDefault="005E345A" w:rsidP="005E345A">
      <w:pPr>
        <w:pStyle w:val="af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 xml:space="preserve"> </w:t>
      </w:r>
      <w:r w:rsidRPr="00232062">
        <w:rPr>
          <w:rFonts w:ascii="Times New Roman" w:hAnsi="Times New Roman"/>
        </w:rPr>
        <w:t>Общероссийский классификатор специальностей по образованию</w:t>
      </w:r>
    </w:p>
    <w:p w:rsidR="00567683" w:rsidRPr="005E345A" w:rsidRDefault="00567683" w:rsidP="003B42C3">
      <w:pPr>
        <w:pStyle w:val="af0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FF" w:rsidRDefault="004D67FF" w:rsidP="0085401D">
      <w:pPr>
        <w:spacing w:after="0" w:line="240" w:lineRule="auto"/>
      </w:pPr>
      <w:r>
        <w:separator/>
      </w:r>
    </w:p>
  </w:footnote>
  <w:footnote w:type="continuationSeparator" w:id="0">
    <w:p w:rsidR="004D67FF" w:rsidRDefault="004D67F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83" w:rsidRDefault="00A11A8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6768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67683" w:rsidRDefault="0056768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83" w:rsidRPr="00014E1E" w:rsidRDefault="00A11A81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567683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056F5E">
      <w:rPr>
        <w:rStyle w:val="af5"/>
        <w:rFonts w:ascii="Times New Roman" w:hAnsi="Times New Roman"/>
        <w:noProof/>
      </w:rPr>
      <w:t>11</w:t>
    </w:r>
    <w:r w:rsidRPr="00014E1E">
      <w:rPr>
        <w:rStyle w:val="af5"/>
        <w:rFonts w:ascii="Times New Roman" w:hAnsi="Times New Roman"/>
      </w:rPr>
      <w:fldChar w:fldCharType="end"/>
    </w:r>
  </w:p>
  <w:p w:rsidR="00567683" w:rsidRPr="00C207C0" w:rsidRDefault="00567683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83" w:rsidRPr="00C207C0" w:rsidRDefault="00567683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83" w:rsidRPr="00051FA9" w:rsidRDefault="00A11A81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567683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056F5E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E2B1087"/>
    <w:multiLevelType w:val="hybridMultilevel"/>
    <w:tmpl w:val="D6C25580"/>
    <w:lvl w:ilvl="0" w:tplc="C122C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BD76C5"/>
    <w:multiLevelType w:val="hybridMultilevel"/>
    <w:tmpl w:val="0B7255E0"/>
    <w:lvl w:ilvl="0" w:tplc="6F022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6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2AB8"/>
    <w:rsid w:val="00006243"/>
    <w:rsid w:val="00006302"/>
    <w:rsid w:val="000075A3"/>
    <w:rsid w:val="00013A8D"/>
    <w:rsid w:val="000141E1"/>
    <w:rsid w:val="00014209"/>
    <w:rsid w:val="00014E1E"/>
    <w:rsid w:val="00015C61"/>
    <w:rsid w:val="0001669C"/>
    <w:rsid w:val="000167FC"/>
    <w:rsid w:val="000169B1"/>
    <w:rsid w:val="00017B0D"/>
    <w:rsid w:val="00022037"/>
    <w:rsid w:val="000304F8"/>
    <w:rsid w:val="00032005"/>
    <w:rsid w:val="00034500"/>
    <w:rsid w:val="00036E2E"/>
    <w:rsid w:val="00037832"/>
    <w:rsid w:val="00037847"/>
    <w:rsid w:val="00040554"/>
    <w:rsid w:val="00041E81"/>
    <w:rsid w:val="00043D25"/>
    <w:rsid w:val="00045455"/>
    <w:rsid w:val="00045696"/>
    <w:rsid w:val="00046A47"/>
    <w:rsid w:val="00050F7E"/>
    <w:rsid w:val="00051FA9"/>
    <w:rsid w:val="000530BE"/>
    <w:rsid w:val="00054EEE"/>
    <w:rsid w:val="00056F5E"/>
    <w:rsid w:val="00057D68"/>
    <w:rsid w:val="00061D60"/>
    <w:rsid w:val="00062B01"/>
    <w:rsid w:val="000630BF"/>
    <w:rsid w:val="00063914"/>
    <w:rsid w:val="00064388"/>
    <w:rsid w:val="00064B06"/>
    <w:rsid w:val="00065D95"/>
    <w:rsid w:val="000661AB"/>
    <w:rsid w:val="0006663A"/>
    <w:rsid w:val="00067351"/>
    <w:rsid w:val="00067607"/>
    <w:rsid w:val="0007103F"/>
    <w:rsid w:val="00071543"/>
    <w:rsid w:val="00075D15"/>
    <w:rsid w:val="00076182"/>
    <w:rsid w:val="00076492"/>
    <w:rsid w:val="00082ECD"/>
    <w:rsid w:val="00084232"/>
    <w:rsid w:val="00084945"/>
    <w:rsid w:val="00084FE7"/>
    <w:rsid w:val="0008700C"/>
    <w:rsid w:val="00090F10"/>
    <w:rsid w:val="00090FA0"/>
    <w:rsid w:val="00094459"/>
    <w:rsid w:val="00094482"/>
    <w:rsid w:val="00095D45"/>
    <w:rsid w:val="000977CE"/>
    <w:rsid w:val="000A0938"/>
    <w:rsid w:val="000B040E"/>
    <w:rsid w:val="000B1336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1D2F"/>
    <w:rsid w:val="000D284C"/>
    <w:rsid w:val="000D3D8D"/>
    <w:rsid w:val="000D4708"/>
    <w:rsid w:val="000D59B6"/>
    <w:rsid w:val="000E4094"/>
    <w:rsid w:val="000E450C"/>
    <w:rsid w:val="000E4A39"/>
    <w:rsid w:val="000E5BD8"/>
    <w:rsid w:val="000F1CF2"/>
    <w:rsid w:val="000F2EE4"/>
    <w:rsid w:val="000F6343"/>
    <w:rsid w:val="00100A60"/>
    <w:rsid w:val="00104D4E"/>
    <w:rsid w:val="00104D98"/>
    <w:rsid w:val="001050FF"/>
    <w:rsid w:val="0010765F"/>
    <w:rsid w:val="00110B2F"/>
    <w:rsid w:val="001121D2"/>
    <w:rsid w:val="00112260"/>
    <w:rsid w:val="001152E9"/>
    <w:rsid w:val="001159EA"/>
    <w:rsid w:val="0011729F"/>
    <w:rsid w:val="0012144F"/>
    <w:rsid w:val="0012250A"/>
    <w:rsid w:val="001227B9"/>
    <w:rsid w:val="00122ACC"/>
    <w:rsid w:val="00122F09"/>
    <w:rsid w:val="001240C8"/>
    <w:rsid w:val="0013077A"/>
    <w:rsid w:val="00134BCB"/>
    <w:rsid w:val="00134C59"/>
    <w:rsid w:val="0013521E"/>
    <w:rsid w:val="001368C6"/>
    <w:rsid w:val="00140B27"/>
    <w:rsid w:val="001474C6"/>
    <w:rsid w:val="0015075B"/>
    <w:rsid w:val="001518CA"/>
    <w:rsid w:val="00152B1E"/>
    <w:rsid w:val="0015375B"/>
    <w:rsid w:val="001560B9"/>
    <w:rsid w:val="0015736C"/>
    <w:rsid w:val="00157990"/>
    <w:rsid w:val="00163BE9"/>
    <w:rsid w:val="00165469"/>
    <w:rsid w:val="00167B16"/>
    <w:rsid w:val="00172D42"/>
    <w:rsid w:val="001736B3"/>
    <w:rsid w:val="00173C94"/>
    <w:rsid w:val="001749BB"/>
    <w:rsid w:val="00174FA3"/>
    <w:rsid w:val="00176ABF"/>
    <w:rsid w:val="0018117C"/>
    <w:rsid w:val="0018453E"/>
    <w:rsid w:val="00187845"/>
    <w:rsid w:val="00190716"/>
    <w:rsid w:val="0019146C"/>
    <w:rsid w:val="00191C35"/>
    <w:rsid w:val="001935B4"/>
    <w:rsid w:val="001A005D"/>
    <w:rsid w:val="001A1AEB"/>
    <w:rsid w:val="001A1F74"/>
    <w:rsid w:val="001A225A"/>
    <w:rsid w:val="001A3B39"/>
    <w:rsid w:val="001A5484"/>
    <w:rsid w:val="001A5A92"/>
    <w:rsid w:val="001B1A20"/>
    <w:rsid w:val="001B31A8"/>
    <w:rsid w:val="001B3598"/>
    <w:rsid w:val="001B5A3F"/>
    <w:rsid w:val="001B67D6"/>
    <w:rsid w:val="001B705F"/>
    <w:rsid w:val="001C299C"/>
    <w:rsid w:val="001C2A91"/>
    <w:rsid w:val="001C34E1"/>
    <w:rsid w:val="001C4070"/>
    <w:rsid w:val="001D5E99"/>
    <w:rsid w:val="001D765D"/>
    <w:rsid w:val="001E1648"/>
    <w:rsid w:val="001E19C6"/>
    <w:rsid w:val="001E28B2"/>
    <w:rsid w:val="001E6435"/>
    <w:rsid w:val="001E7B6A"/>
    <w:rsid w:val="001E7BE4"/>
    <w:rsid w:val="001F1BC6"/>
    <w:rsid w:val="001F2A45"/>
    <w:rsid w:val="001F326F"/>
    <w:rsid w:val="001F4E62"/>
    <w:rsid w:val="002058F4"/>
    <w:rsid w:val="00206C9D"/>
    <w:rsid w:val="0020719D"/>
    <w:rsid w:val="0020772F"/>
    <w:rsid w:val="002077F6"/>
    <w:rsid w:val="002115C3"/>
    <w:rsid w:val="0021186E"/>
    <w:rsid w:val="00214E56"/>
    <w:rsid w:val="00214F53"/>
    <w:rsid w:val="00215965"/>
    <w:rsid w:val="00215CDD"/>
    <w:rsid w:val="002202EF"/>
    <w:rsid w:val="00220550"/>
    <w:rsid w:val="00221026"/>
    <w:rsid w:val="00223F34"/>
    <w:rsid w:val="002272D0"/>
    <w:rsid w:val="0023036C"/>
    <w:rsid w:val="00230F1A"/>
    <w:rsid w:val="00231E42"/>
    <w:rsid w:val="0023681D"/>
    <w:rsid w:val="00236BDA"/>
    <w:rsid w:val="00240312"/>
    <w:rsid w:val="0024079C"/>
    <w:rsid w:val="00240C7F"/>
    <w:rsid w:val="002410B5"/>
    <w:rsid w:val="00242396"/>
    <w:rsid w:val="0024399A"/>
    <w:rsid w:val="00252F78"/>
    <w:rsid w:val="002533D3"/>
    <w:rsid w:val="00254581"/>
    <w:rsid w:val="00260440"/>
    <w:rsid w:val="00260D29"/>
    <w:rsid w:val="00266194"/>
    <w:rsid w:val="00266FE4"/>
    <w:rsid w:val="00270856"/>
    <w:rsid w:val="0027102D"/>
    <w:rsid w:val="002764C4"/>
    <w:rsid w:val="00277E44"/>
    <w:rsid w:val="00285C92"/>
    <w:rsid w:val="00290D32"/>
    <w:rsid w:val="00291410"/>
    <w:rsid w:val="00291512"/>
    <w:rsid w:val="0029282F"/>
    <w:rsid w:val="002936CD"/>
    <w:rsid w:val="002952A0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2792"/>
    <w:rsid w:val="002C18EF"/>
    <w:rsid w:val="002C1F17"/>
    <w:rsid w:val="002C346B"/>
    <w:rsid w:val="002C511D"/>
    <w:rsid w:val="002C60F9"/>
    <w:rsid w:val="002C69DD"/>
    <w:rsid w:val="002D2204"/>
    <w:rsid w:val="002D28D4"/>
    <w:rsid w:val="002D29BC"/>
    <w:rsid w:val="002D36B0"/>
    <w:rsid w:val="002D3989"/>
    <w:rsid w:val="002D555C"/>
    <w:rsid w:val="002D5E7A"/>
    <w:rsid w:val="002D6EC2"/>
    <w:rsid w:val="002D7B26"/>
    <w:rsid w:val="002E119D"/>
    <w:rsid w:val="002E177F"/>
    <w:rsid w:val="002E3CCB"/>
    <w:rsid w:val="002E3E0F"/>
    <w:rsid w:val="002E45F9"/>
    <w:rsid w:val="002F3E1A"/>
    <w:rsid w:val="00301504"/>
    <w:rsid w:val="00302465"/>
    <w:rsid w:val="00303A0F"/>
    <w:rsid w:val="00303A89"/>
    <w:rsid w:val="00304E5F"/>
    <w:rsid w:val="0031134A"/>
    <w:rsid w:val="00312FFE"/>
    <w:rsid w:val="003130A4"/>
    <w:rsid w:val="00314DD3"/>
    <w:rsid w:val="00314FBE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21B"/>
    <w:rsid w:val="003519DE"/>
    <w:rsid w:val="003526C1"/>
    <w:rsid w:val="0035278C"/>
    <w:rsid w:val="00354422"/>
    <w:rsid w:val="003554AC"/>
    <w:rsid w:val="00355614"/>
    <w:rsid w:val="0035582F"/>
    <w:rsid w:val="00357E04"/>
    <w:rsid w:val="00362D9A"/>
    <w:rsid w:val="00364091"/>
    <w:rsid w:val="00366433"/>
    <w:rsid w:val="003671D9"/>
    <w:rsid w:val="003712F8"/>
    <w:rsid w:val="0037254E"/>
    <w:rsid w:val="00372E33"/>
    <w:rsid w:val="0037372F"/>
    <w:rsid w:val="00375EEB"/>
    <w:rsid w:val="00376646"/>
    <w:rsid w:val="003803E8"/>
    <w:rsid w:val="00380EAA"/>
    <w:rsid w:val="00382463"/>
    <w:rsid w:val="003829FC"/>
    <w:rsid w:val="0038410A"/>
    <w:rsid w:val="0038654C"/>
    <w:rsid w:val="0038733A"/>
    <w:rsid w:val="0039034F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A7E88"/>
    <w:rsid w:val="003B0E08"/>
    <w:rsid w:val="003B1005"/>
    <w:rsid w:val="003B26E5"/>
    <w:rsid w:val="003B42C3"/>
    <w:rsid w:val="003B4E87"/>
    <w:rsid w:val="003B5C98"/>
    <w:rsid w:val="003C1691"/>
    <w:rsid w:val="003C1A70"/>
    <w:rsid w:val="003C1C00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0F2"/>
    <w:rsid w:val="003E16EA"/>
    <w:rsid w:val="003E2A57"/>
    <w:rsid w:val="003E3199"/>
    <w:rsid w:val="003E4F23"/>
    <w:rsid w:val="004009F6"/>
    <w:rsid w:val="00402D4F"/>
    <w:rsid w:val="00403A5B"/>
    <w:rsid w:val="00403C21"/>
    <w:rsid w:val="004072A7"/>
    <w:rsid w:val="00410757"/>
    <w:rsid w:val="004107C4"/>
    <w:rsid w:val="0041253C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1E5E"/>
    <w:rsid w:val="00444DA4"/>
    <w:rsid w:val="0044506E"/>
    <w:rsid w:val="0044531A"/>
    <w:rsid w:val="00445D21"/>
    <w:rsid w:val="00451E97"/>
    <w:rsid w:val="004532A8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0C88"/>
    <w:rsid w:val="00472EDA"/>
    <w:rsid w:val="00473202"/>
    <w:rsid w:val="004743E3"/>
    <w:rsid w:val="004751CF"/>
    <w:rsid w:val="00475DBD"/>
    <w:rsid w:val="004768A8"/>
    <w:rsid w:val="00480822"/>
    <w:rsid w:val="0048145B"/>
    <w:rsid w:val="004826AF"/>
    <w:rsid w:val="00483300"/>
    <w:rsid w:val="004844AE"/>
    <w:rsid w:val="0048532C"/>
    <w:rsid w:val="00486059"/>
    <w:rsid w:val="00487032"/>
    <w:rsid w:val="00487C16"/>
    <w:rsid w:val="00490313"/>
    <w:rsid w:val="004959D7"/>
    <w:rsid w:val="00496AF3"/>
    <w:rsid w:val="00497A21"/>
    <w:rsid w:val="004A0AAE"/>
    <w:rsid w:val="004A15C2"/>
    <w:rsid w:val="004A3377"/>
    <w:rsid w:val="004A435D"/>
    <w:rsid w:val="004A43E3"/>
    <w:rsid w:val="004A65F7"/>
    <w:rsid w:val="004B04FD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59B4"/>
    <w:rsid w:val="004C677A"/>
    <w:rsid w:val="004C7D8F"/>
    <w:rsid w:val="004D055A"/>
    <w:rsid w:val="004D0595"/>
    <w:rsid w:val="004D1D32"/>
    <w:rsid w:val="004D347C"/>
    <w:rsid w:val="004D435F"/>
    <w:rsid w:val="004D5FB9"/>
    <w:rsid w:val="004D67FF"/>
    <w:rsid w:val="004D6829"/>
    <w:rsid w:val="004D7722"/>
    <w:rsid w:val="004E1307"/>
    <w:rsid w:val="004E70C7"/>
    <w:rsid w:val="004F0AA1"/>
    <w:rsid w:val="004F0B54"/>
    <w:rsid w:val="004F2429"/>
    <w:rsid w:val="004F32EB"/>
    <w:rsid w:val="004F6F18"/>
    <w:rsid w:val="004F78D9"/>
    <w:rsid w:val="00501CC5"/>
    <w:rsid w:val="0050462F"/>
    <w:rsid w:val="00505C32"/>
    <w:rsid w:val="00506AD3"/>
    <w:rsid w:val="0050739E"/>
    <w:rsid w:val="00510571"/>
    <w:rsid w:val="00510C3B"/>
    <w:rsid w:val="00513117"/>
    <w:rsid w:val="00514A25"/>
    <w:rsid w:val="00515F8F"/>
    <w:rsid w:val="0052507A"/>
    <w:rsid w:val="00525909"/>
    <w:rsid w:val="00526221"/>
    <w:rsid w:val="00532213"/>
    <w:rsid w:val="00533018"/>
    <w:rsid w:val="005339EB"/>
    <w:rsid w:val="005343DC"/>
    <w:rsid w:val="00534F13"/>
    <w:rsid w:val="00542384"/>
    <w:rsid w:val="0054266C"/>
    <w:rsid w:val="00542B83"/>
    <w:rsid w:val="00544EA6"/>
    <w:rsid w:val="00546F00"/>
    <w:rsid w:val="00547435"/>
    <w:rsid w:val="00547A87"/>
    <w:rsid w:val="005520D0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67683"/>
    <w:rsid w:val="00571235"/>
    <w:rsid w:val="0057176C"/>
    <w:rsid w:val="005731E3"/>
    <w:rsid w:val="00576563"/>
    <w:rsid w:val="005769E5"/>
    <w:rsid w:val="00580B97"/>
    <w:rsid w:val="00582116"/>
    <w:rsid w:val="00582606"/>
    <w:rsid w:val="0058632C"/>
    <w:rsid w:val="00587E72"/>
    <w:rsid w:val="00592038"/>
    <w:rsid w:val="0059212D"/>
    <w:rsid w:val="00595ECD"/>
    <w:rsid w:val="005A3FF9"/>
    <w:rsid w:val="005A4202"/>
    <w:rsid w:val="005A4DBF"/>
    <w:rsid w:val="005A54E0"/>
    <w:rsid w:val="005A7488"/>
    <w:rsid w:val="005A79D4"/>
    <w:rsid w:val="005B28A0"/>
    <w:rsid w:val="005B326B"/>
    <w:rsid w:val="005B3E63"/>
    <w:rsid w:val="005B4108"/>
    <w:rsid w:val="005B4B75"/>
    <w:rsid w:val="005B4EF4"/>
    <w:rsid w:val="005B6B96"/>
    <w:rsid w:val="005B72E1"/>
    <w:rsid w:val="005B7C84"/>
    <w:rsid w:val="005C2F71"/>
    <w:rsid w:val="005C4288"/>
    <w:rsid w:val="005C5D4D"/>
    <w:rsid w:val="005C61BA"/>
    <w:rsid w:val="005C628B"/>
    <w:rsid w:val="005C79EC"/>
    <w:rsid w:val="005D2811"/>
    <w:rsid w:val="005D4C5C"/>
    <w:rsid w:val="005D6A5E"/>
    <w:rsid w:val="005E0EA5"/>
    <w:rsid w:val="005E345A"/>
    <w:rsid w:val="005E5A03"/>
    <w:rsid w:val="005E63FC"/>
    <w:rsid w:val="005E6C1C"/>
    <w:rsid w:val="005E74BD"/>
    <w:rsid w:val="005E7ABF"/>
    <w:rsid w:val="005F0415"/>
    <w:rsid w:val="005F0B95"/>
    <w:rsid w:val="005F0C09"/>
    <w:rsid w:val="005F373A"/>
    <w:rsid w:val="005F3C24"/>
    <w:rsid w:val="005F4681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7172"/>
    <w:rsid w:val="00620387"/>
    <w:rsid w:val="00622078"/>
    <w:rsid w:val="0062585C"/>
    <w:rsid w:val="006271A0"/>
    <w:rsid w:val="0063076A"/>
    <w:rsid w:val="00630C3B"/>
    <w:rsid w:val="00631988"/>
    <w:rsid w:val="0063198A"/>
    <w:rsid w:val="00633095"/>
    <w:rsid w:val="0063341E"/>
    <w:rsid w:val="00633A2F"/>
    <w:rsid w:val="00634113"/>
    <w:rsid w:val="00635959"/>
    <w:rsid w:val="006366E2"/>
    <w:rsid w:val="0063791E"/>
    <w:rsid w:val="00637A85"/>
    <w:rsid w:val="00640FD4"/>
    <w:rsid w:val="00644F78"/>
    <w:rsid w:val="0065079F"/>
    <w:rsid w:val="006545A0"/>
    <w:rsid w:val="00654791"/>
    <w:rsid w:val="00656E17"/>
    <w:rsid w:val="00657D69"/>
    <w:rsid w:val="006653E2"/>
    <w:rsid w:val="00665CC2"/>
    <w:rsid w:val="00666394"/>
    <w:rsid w:val="00666573"/>
    <w:rsid w:val="00671F4D"/>
    <w:rsid w:val="00681B98"/>
    <w:rsid w:val="00682E42"/>
    <w:rsid w:val="00684D4F"/>
    <w:rsid w:val="00685867"/>
    <w:rsid w:val="00686D72"/>
    <w:rsid w:val="0069190E"/>
    <w:rsid w:val="00696511"/>
    <w:rsid w:val="006978F8"/>
    <w:rsid w:val="006A02E6"/>
    <w:rsid w:val="006A3CD2"/>
    <w:rsid w:val="006A7939"/>
    <w:rsid w:val="006A7C58"/>
    <w:rsid w:val="006B1618"/>
    <w:rsid w:val="006B20F8"/>
    <w:rsid w:val="006B269C"/>
    <w:rsid w:val="006B311E"/>
    <w:rsid w:val="006B5466"/>
    <w:rsid w:val="006B6078"/>
    <w:rsid w:val="006B6A26"/>
    <w:rsid w:val="006C1776"/>
    <w:rsid w:val="006C32B4"/>
    <w:rsid w:val="006C5F31"/>
    <w:rsid w:val="006D26AA"/>
    <w:rsid w:val="006D493C"/>
    <w:rsid w:val="006E456A"/>
    <w:rsid w:val="006E5D2F"/>
    <w:rsid w:val="006F0422"/>
    <w:rsid w:val="006F06A4"/>
    <w:rsid w:val="006F0C45"/>
    <w:rsid w:val="006F0C8D"/>
    <w:rsid w:val="006F1AE5"/>
    <w:rsid w:val="006F4180"/>
    <w:rsid w:val="006F72C9"/>
    <w:rsid w:val="00701DCE"/>
    <w:rsid w:val="00701FA6"/>
    <w:rsid w:val="0070258D"/>
    <w:rsid w:val="007054B7"/>
    <w:rsid w:val="007068CB"/>
    <w:rsid w:val="00711B7A"/>
    <w:rsid w:val="0071246B"/>
    <w:rsid w:val="007127F9"/>
    <w:rsid w:val="0071290B"/>
    <w:rsid w:val="007163DC"/>
    <w:rsid w:val="00717B28"/>
    <w:rsid w:val="007227C8"/>
    <w:rsid w:val="0072336E"/>
    <w:rsid w:val="0072352F"/>
    <w:rsid w:val="0072506C"/>
    <w:rsid w:val="007278C7"/>
    <w:rsid w:val="0073096C"/>
    <w:rsid w:val="007312FB"/>
    <w:rsid w:val="00737A10"/>
    <w:rsid w:val="00737EB1"/>
    <w:rsid w:val="0074225A"/>
    <w:rsid w:val="0074261F"/>
    <w:rsid w:val="00745B5B"/>
    <w:rsid w:val="007469F2"/>
    <w:rsid w:val="0075172B"/>
    <w:rsid w:val="00751D76"/>
    <w:rsid w:val="00752873"/>
    <w:rsid w:val="00756F9E"/>
    <w:rsid w:val="00760102"/>
    <w:rsid w:val="00760116"/>
    <w:rsid w:val="00762D31"/>
    <w:rsid w:val="00763241"/>
    <w:rsid w:val="007663E5"/>
    <w:rsid w:val="00770A33"/>
    <w:rsid w:val="007721EA"/>
    <w:rsid w:val="00773964"/>
    <w:rsid w:val="00781A60"/>
    <w:rsid w:val="007832BD"/>
    <w:rsid w:val="00783A11"/>
    <w:rsid w:val="00785F03"/>
    <w:rsid w:val="00786386"/>
    <w:rsid w:val="00787ABE"/>
    <w:rsid w:val="00787AC7"/>
    <w:rsid w:val="00791106"/>
    <w:rsid w:val="00791C8C"/>
    <w:rsid w:val="00793D4C"/>
    <w:rsid w:val="0079529A"/>
    <w:rsid w:val="00796D29"/>
    <w:rsid w:val="007A0668"/>
    <w:rsid w:val="007A0C73"/>
    <w:rsid w:val="007A2776"/>
    <w:rsid w:val="007A3758"/>
    <w:rsid w:val="007A3998"/>
    <w:rsid w:val="007A3A98"/>
    <w:rsid w:val="007A4B00"/>
    <w:rsid w:val="007A65E8"/>
    <w:rsid w:val="007B015B"/>
    <w:rsid w:val="007B0A93"/>
    <w:rsid w:val="007B0B1C"/>
    <w:rsid w:val="007B20D4"/>
    <w:rsid w:val="007B2B5F"/>
    <w:rsid w:val="007B370F"/>
    <w:rsid w:val="007B7BC5"/>
    <w:rsid w:val="007C0B07"/>
    <w:rsid w:val="007C38BB"/>
    <w:rsid w:val="007C4E3A"/>
    <w:rsid w:val="007C5669"/>
    <w:rsid w:val="007D43CE"/>
    <w:rsid w:val="007D4B7B"/>
    <w:rsid w:val="007D627D"/>
    <w:rsid w:val="007E2960"/>
    <w:rsid w:val="007E2A75"/>
    <w:rsid w:val="007E606E"/>
    <w:rsid w:val="007F0496"/>
    <w:rsid w:val="007F6DBD"/>
    <w:rsid w:val="00800173"/>
    <w:rsid w:val="008013A5"/>
    <w:rsid w:val="0080172C"/>
    <w:rsid w:val="00803A0C"/>
    <w:rsid w:val="008045CB"/>
    <w:rsid w:val="008048BC"/>
    <w:rsid w:val="00804F1F"/>
    <w:rsid w:val="00805987"/>
    <w:rsid w:val="00805E4A"/>
    <w:rsid w:val="00806228"/>
    <w:rsid w:val="0081276C"/>
    <w:rsid w:val="00812C74"/>
    <w:rsid w:val="00817EB7"/>
    <w:rsid w:val="008223BD"/>
    <w:rsid w:val="00833548"/>
    <w:rsid w:val="00833BCE"/>
    <w:rsid w:val="00835E26"/>
    <w:rsid w:val="008378D1"/>
    <w:rsid w:val="00840EF4"/>
    <w:rsid w:val="008436A0"/>
    <w:rsid w:val="00847D68"/>
    <w:rsid w:val="008509FE"/>
    <w:rsid w:val="0085135D"/>
    <w:rsid w:val="0085401D"/>
    <w:rsid w:val="008609AE"/>
    <w:rsid w:val="00861134"/>
    <w:rsid w:val="00861917"/>
    <w:rsid w:val="00866257"/>
    <w:rsid w:val="0087058A"/>
    <w:rsid w:val="00871371"/>
    <w:rsid w:val="008714F8"/>
    <w:rsid w:val="008715DE"/>
    <w:rsid w:val="0087280F"/>
    <w:rsid w:val="0087541B"/>
    <w:rsid w:val="008758DC"/>
    <w:rsid w:val="00880125"/>
    <w:rsid w:val="00881734"/>
    <w:rsid w:val="0088226B"/>
    <w:rsid w:val="00882945"/>
    <w:rsid w:val="00882953"/>
    <w:rsid w:val="00882BA2"/>
    <w:rsid w:val="008839DA"/>
    <w:rsid w:val="00884AED"/>
    <w:rsid w:val="008866AF"/>
    <w:rsid w:val="00886710"/>
    <w:rsid w:val="00886E7C"/>
    <w:rsid w:val="0089215D"/>
    <w:rsid w:val="008940C3"/>
    <w:rsid w:val="00895439"/>
    <w:rsid w:val="00896588"/>
    <w:rsid w:val="008978C3"/>
    <w:rsid w:val="008A0DD8"/>
    <w:rsid w:val="008A1B42"/>
    <w:rsid w:val="008A39B0"/>
    <w:rsid w:val="008A5362"/>
    <w:rsid w:val="008A5865"/>
    <w:rsid w:val="008A5A30"/>
    <w:rsid w:val="008A692A"/>
    <w:rsid w:val="008B0D15"/>
    <w:rsid w:val="008B5233"/>
    <w:rsid w:val="008B7ED7"/>
    <w:rsid w:val="008C1CCA"/>
    <w:rsid w:val="008C2564"/>
    <w:rsid w:val="008C5358"/>
    <w:rsid w:val="008C55C8"/>
    <w:rsid w:val="008C5857"/>
    <w:rsid w:val="008C59E9"/>
    <w:rsid w:val="008D0B17"/>
    <w:rsid w:val="008D3061"/>
    <w:rsid w:val="008D321A"/>
    <w:rsid w:val="008D4472"/>
    <w:rsid w:val="008D461B"/>
    <w:rsid w:val="008D665D"/>
    <w:rsid w:val="008D6FB2"/>
    <w:rsid w:val="008D7E7F"/>
    <w:rsid w:val="008E4EFD"/>
    <w:rsid w:val="008E5DA7"/>
    <w:rsid w:val="008E6979"/>
    <w:rsid w:val="008F0C2E"/>
    <w:rsid w:val="008F4818"/>
    <w:rsid w:val="008F5EF6"/>
    <w:rsid w:val="008F5FEB"/>
    <w:rsid w:val="008F6CC0"/>
    <w:rsid w:val="00900E94"/>
    <w:rsid w:val="00901B7D"/>
    <w:rsid w:val="00901BF7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A60"/>
    <w:rsid w:val="00916FD4"/>
    <w:rsid w:val="009178BF"/>
    <w:rsid w:val="009212E6"/>
    <w:rsid w:val="00923C44"/>
    <w:rsid w:val="00925279"/>
    <w:rsid w:val="009258D2"/>
    <w:rsid w:val="009340C5"/>
    <w:rsid w:val="0094159C"/>
    <w:rsid w:val="00944CDF"/>
    <w:rsid w:val="009510FF"/>
    <w:rsid w:val="0095232C"/>
    <w:rsid w:val="0095615A"/>
    <w:rsid w:val="00957AF7"/>
    <w:rsid w:val="00957B8D"/>
    <w:rsid w:val="00961D7D"/>
    <w:rsid w:val="00962726"/>
    <w:rsid w:val="00973773"/>
    <w:rsid w:val="009822CA"/>
    <w:rsid w:val="009844A4"/>
    <w:rsid w:val="00986952"/>
    <w:rsid w:val="00990C47"/>
    <w:rsid w:val="00991E3E"/>
    <w:rsid w:val="009927CA"/>
    <w:rsid w:val="009935C1"/>
    <w:rsid w:val="0099388B"/>
    <w:rsid w:val="009940BD"/>
    <w:rsid w:val="00995327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678B"/>
    <w:rsid w:val="009B7A1D"/>
    <w:rsid w:val="009C03DB"/>
    <w:rsid w:val="009C11BB"/>
    <w:rsid w:val="009C2CDE"/>
    <w:rsid w:val="009C2D8D"/>
    <w:rsid w:val="009C677B"/>
    <w:rsid w:val="009C6B6D"/>
    <w:rsid w:val="009D2965"/>
    <w:rsid w:val="009D3E11"/>
    <w:rsid w:val="009D5932"/>
    <w:rsid w:val="009D6D50"/>
    <w:rsid w:val="009E0A9C"/>
    <w:rsid w:val="009E3EE1"/>
    <w:rsid w:val="009E4436"/>
    <w:rsid w:val="009E5C1A"/>
    <w:rsid w:val="009E72D4"/>
    <w:rsid w:val="009F2102"/>
    <w:rsid w:val="009F2C05"/>
    <w:rsid w:val="009F355F"/>
    <w:rsid w:val="009F6349"/>
    <w:rsid w:val="009F7885"/>
    <w:rsid w:val="00A02B81"/>
    <w:rsid w:val="00A045E8"/>
    <w:rsid w:val="00A05A6B"/>
    <w:rsid w:val="00A05F2B"/>
    <w:rsid w:val="00A0610F"/>
    <w:rsid w:val="00A06FEB"/>
    <w:rsid w:val="00A0799F"/>
    <w:rsid w:val="00A11A81"/>
    <w:rsid w:val="00A124B8"/>
    <w:rsid w:val="00A12E5A"/>
    <w:rsid w:val="00A132D6"/>
    <w:rsid w:val="00A13E18"/>
    <w:rsid w:val="00A1409F"/>
    <w:rsid w:val="00A1440D"/>
    <w:rsid w:val="00A14458"/>
    <w:rsid w:val="00A14C59"/>
    <w:rsid w:val="00A152AA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029D"/>
    <w:rsid w:val="00A33E51"/>
    <w:rsid w:val="00A34D8A"/>
    <w:rsid w:val="00A40BEF"/>
    <w:rsid w:val="00A41BFE"/>
    <w:rsid w:val="00A457A7"/>
    <w:rsid w:val="00A47621"/>
    <w:rsid w:val="00A47640"/>
    <w:rsid w:val="00A503CF"/>
    <w:rsid w:val="00A50EB0"/>
    <w:rsid w:val="00A51DF3"/>
    <w:rsid w:val="00A60E5D"/>
    <w:rsid w:val="00A612D7"/>
    <w:rsid w:val="00A61D35"/>
    <w:rsid w:val="00A621B3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4A37"/>
    <w:rsid w:val="00A87B24"/>
    <w:rsid w:val="00A90EE3"/>
    <w:rsid w:val="00A91564"/>
    <w:rsid w:val="00A935C8"/>
    <w:rsid w:val="00A95387"/>
    <w:rsid w:val="00A97A39"/>
    <w:rsid w:val="00AA2F8B"/>
    <w:rsid w:val="00AA3E16"/>
    <w:rsid w:val="00AA4038"/>
    <w:rsid w:val="00AA6616"/>
    <w:rsid w:val="00AA6958"/>
    <w:rsid w:val="00AA772A"/>
    <w:rsid w:val="00AA7BAE"/>
    <w:rsid w:val="00AB00F6"/>
    <w:rsid w:val="00AB0682"/>
    <w:rsid w:val="00AB0842"/>
    <w:rsid w:val="00AB132F"/>
    <w:rsid w:val="00AB1FB0"/>
    <w:rsid w:val="00AB2DFD"/>
    <w:rsid w:val="00AB31B4"/>
    <w:rsid w:val="00AB45BC"/>
    <w:rsid w:val="00AB5418"/>
    <w:rsid w:val="00AB6831"/>
    <w:rsid w:val="00AB6BD8"/>
    <w:rsid w:val="00AB7B3B"/>
    <w:rsid w:val="00AC09A9"/>
    <w:rsid w:val="00AC150F"/>
    <w:rsid w:val="00AC3B10"/>
    <w:rsid w:val="00AC491D"/>
    <w:rsid w:val="00AC66F9"/>
    <w:rsid w:val="00AD0A76"/>
    <w:rsid w:val="00AD12A3"/>
    <w:rsid w:val="00AD1DE5"/>
    <w:rsid w:val="00AD325A"/>
    <w:rsid w:val="00AD3756"/>
    <w:rsid w:val="00AD497A"/>
    <w:rsid w:val="00AD4FCE"/>
    <w:rsid w:val="00AD6DBA"/>
    <w:rsid w:val="00AD71DF"/>
    <w:rsid w:val="00AE41A2"/>
    <w:rsid w:val="00AE5510"/>
    <w:rsid w:val="00AE5A2B"/>
    <w:rsid w:val="00AE6CB3"/>
    <w:rsid w:val="00AF050E"/>
    <w:rsid w:val="00AF4335"/>
    <w:rsid w:val="00AF45C7"/>
    <w:rsid w:val="00AF4705"/>
    <w:rsid w:val="00AF5462"/>
    <w:rsid w:val="00B01E45"/>
    <w:rsid w:val="00B03600"/>
    <w:rsid w:val="00B04712"/>
    <w:rsid w:val="00B05C3B"/>
    <w:rsid w:val="00B1118B"/>
    <w:rsid w:val="00B12871"/>
    <w:rsid w:val="00B12C87"/>
    <w:rsid w:val="00B12C89"/>
    <w:rsid w:val="00B14E9E"/>
    <w:rsid w:val="00B15948"/>
    <w:rsid w:val="00B2055B"/>
    <w:rsid w:val="00B21FBA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674A3"/>
    <w:rsid w:val="00B71E5D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96832"/>
    <w:rsid w:val="00BA1405"/>
    <w:rsid w:val="00BA2075"/>
    <w:rsid w:val="00BA2BAF"/>
    <w:rsid w:val="00BA3FF1"/>
    <w:rsid w:val="00BA68C6"/>
    <w:rsid w:val="00BA7010"/>
    <w:rsid w:val="00BA7BD5"/>
    <w:rsid w:val="00BB29CC"/>
    <w:rsid w:val="00BB3422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7864"/>
    <w:rsid w:val="00BD15CB"/>
    <w:rsid w:val="00BD26EB"/>
    <w:rsid w:val="00BD7829"/>
    <w:rsid w:val="00BE2DC3"/>
    <w:rsid w:val="00BE5B1A"/>
    <w:rsid w:val="00BE79BB"/>
    <w:rsid w:val="00BE7A35"/>
    <w:rsid w:val="00BF1857"/>
    <w:rsid w:val="00BF77B4"/>
    <w:rsid w:val="00C00515"/>
    <w:rsid w:val="00C01CA7"/>
    <w:rsid w:val="00C024DD"/>
    <w:rsid w:val="00C0282D"/>
    <w:rsid w:val="00C03814"/>
    <w:rsid w:val="00C10B60"/>
    <w:rsid w:val="00C1160F"/>
    <w:rsid w:val="00C134E4"/>
    <w:rsid w:val="00C150EA"/>
    <w:rsid w:val="00C178A4"/>
    <w:rsid w:val="00C207C0"/>
    <w:rsid w:val="00C20D5A"/>
    <w:rsid w:val="00C219FE"/>
    <w:rsid w:val="00C245FB"/>
    <w:rsid w:val="00C30069"/>
    <w:rsid w:val="00C30295"/>
    <w:rsid w:val="00C32ACE"/>
    <w:rsid w:val="00C34FE5"/>
    <w:rsid w:val="00C35699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2834"/>
    <w:rsid w:val="00C632AA"/>
    <w:rsid w:val="00C6445A"/>
    <w:rsid w:val="00C648AE"/>
    <w:rsid w:val="00C65EC2"/>
    <w:rsid w:val="00C665C2"/>
    <w:rsid w:val="00C718AD"/>
    <w:rsid w:val="00C81083"/>
    <w:rsid w:val="00C83170"/>
    <w:rsid w:val="00C85D0C"/>
    <w:rsid w:val="00C85F62"/>
    <w:rsid w:val="00C92609"/>
    <w:rsid w:val="00C92CB2"/>
    <w:rsid w:val="00C9416C"/>
    <w:rsid w:val="00C943C0"/>
    <w:rsid w:val="00C9703B"/>
    <w:rsid w:val="00CA1DEB"/>
    <w:rsid w:val="00CA1E9F"/>
    <w:rsid w:val="00CA24D7"/>
    <w:rsid w:val="00CA3C3D"/>
    <w:rsid w:val="00CA411E"/>
    <w:rsid w:val="00CA632E"/>
    <w:rsid w:val="00CB06EE"/>
    <w:rsid w:val="00CB2099"/>
    <w:rsid w:val="00CB2D3A"/>
    <w:rsid w:val="00CB5D52"/>
    <w:rsid w:val="00CC1768"/>
    <w:rsid w:val="00CC2930"/>
    <w:rsid w:val="00CC4045"/>
    <w:rsid w:val="00CC5827"/>
    <w:rsid w:val="00CD0D51"/>
    <w:rsid w:val="00CD1762"/>
    <w:rsid w:val="00CD1B9E"/>
    <w:rsid w:val="00CD210F"/>
    <w:rsid w:val="00CD2C81"/>
    <w:rsid w:val="00CD6E20"/>
    <w:rsid w:val="00CE2A20"/>
    <w:rsid w:val="00CE510A"/>
    <w:rsid w:val="00CE55BE"/>
    <w:rsid w:val="00CE5BB3"/>
    <w:rsid w:val="00CF30D1"/>
    <w:rsid w:val="00CF47DB"/>
    <w:rsid w:val="00CF55BC"/>
    <w:rsid w:val="00CF561F"/>
    <w:rsid w:val="00CF5848"/>
    <w:rsid w:val="00CF5C7C"/>
    <w:rsid w:val="00CF62D0"/>
    <w:rsid w:val="00CF74BC"/>
    <w:rsid w:val="00D00D4E"/>
    <w:rsid w:val="00D03378"/>
    <w:rsid w:val="00D050A9"/>
    <w:rsid w:val="00D05714"/>
    <w:rsid w:val="00D0672D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162F"/>
    <w:rsid w:val="00D342AF"/>
    <w:rsid w:val="00D366D1"/>
    <w:rsid w:val="00D36780"/>
    <w:rsid w:val="00D3706E"/>
    <w:rsid w:val="00D42298"/>
    <w:rsid w:val="00D42DFB"/>
    <w:rsid w:val="00D43040"/>
    <w:rsid w:val="00D43167"/>
    <w:rsid w:val="00D5007A"/>
    <w:rsid w:val="00D51A86"/>
    <w:rsid w:val="00D521A2"/>
    <w:rsid w:val="00D522EA"/>
    <w:rsid w:val="00D527B7"/>
    <w:rsid w:val="00D52A95"/>
    <w:rsid w:val="00D53587"/>
    <w:rsid w:val="00D53997"/>
    <w:rsid w:val="00D54A80"/>
    <w:rsid w:val="00D5544F"/>
    <w:rsid w:val="00D6114A"/>
    <w:rsid w:val="00D66332"/>
    <w:rsid w:val="00D71A83"/>
    <w:rsid w:val="00D76BBB"/>
    <w:rsid w:val="00D802E9"/>
    <w:rsid w:val="00D80543"/>
    <w:rsid w:val="00D80A91"/>
    <w:rsid w:val="00D80D4F"/>
    <w:rsid w:val="00D86429"/>
    <w:rsid w:val="00D86E7D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6BB4"/>
    <w:rsid w:val="00DB71B3"/>
    <w:rsid w:val="00DB750D"/>
    <w:rsid w:val="00DC1244"/>
    <w:rsid w:val="00DC202F"/>
    <w:rsid w:val="00DC6ACA"/>
    <w:rsid w:val="00DD0173"/>
    <w:rsid w:val="00DD091B"/>
    <w:rsid w:val="00DD1383"/>
    <w:rsid w:val="00DD1776"/>
    <w:rsid w:val="00DD281E"/>
    <w:rsid w:val="00DD37F0"/>
    <w:rsid w:val="00DD5235"/>
    <w:rsid w:val="00DE0923"/>
    <w:rsid w:val="00DE2118"/>
    <w:rsid w:val="00DE30C8"/>
    <w:rsid w:val="00DE35D8"/>
    <w:rsid w:val="00DE4286"/>
    <w:rsid w:val="00DE6C6C"/>
    <w:rsid w:val="00DE7566"/>
    <w:rsid w:val="00DE7E78"/>
    <w:rsid w:val="00DF1EDA"/>
    <w:rsid w:val="00DF30F0"/>
    <w:rsid w:val="00DF34D3"/>
    <w:rsid w:val="00DF430A"/>
    <w:rsid w:val="00DF5033"/>
    <w:rsid w:val="00DF5378"/>
    <w:rsid w:val="00DF57CF"/>
    <w:rsid w:val="00DF7F08"/>
    <w:rsid w:val="00DF7F41"/>
    <w:rsid w:val="00E00094"/>
    <w:rsid w:val="00E00548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6EE0"/>
    <w:rsid w:val="00E17235"/>
    <w:rsid w:val="00E17CB2"/>
    <w:rsid w:val="00E2216F"/>
    <w:rsid w:val="00E24F89"/>
    <w:rsid w:val="00E2542E"/>
    <w:rsid w:val="00E3035D"/>
    <w:rsid w:val="00E31540"/>
    <w:rsid w:val="00E34547"/>
    <w:rsid w:val="00E41BDC"/>
    <w:rsid w:val="00E42BA7"/>
    <w:rsid w:val="00E43A7B"/>
    <w:rsid w:val="00E44DFD"/>
    <w:rsid w:val="00E502A2"/>
    <w:rsid w:val="00E50B8E"/>
    <w:rsid w:val="00E53226"/>
    <w:rsid w:val="00E57C2C"/>
    <w:rsid w:val="00E61493"/>
    <w:rsid w:val="00E630D4"/>
    <w:rsid w:val="00E63704"/>
    <w:rsid w:val="00E643B6"/>
    <w:rsid w:val="00E65563"/>
    <w:rsid w:val="00E70464"/>
    <w:rsid w:val="00E763F6"/>
    <w:rsid w:val="00E76E3D"/>
    <w:rsid w:val="00E77CFE"/>
    <w:rsid w:val="00E81766"/>
    <w:rsid w:val="00E81CC4"/>
    <w:rsid w:val="00E900FF"/>
    <w:rsid w:val="00E9088B"/>
    <w:rsid w:val="00E9258F"/>
    <w:rsid w:val="00E93AD5"/>
    <w:rsid w:val="00E94D16"/>
    <w:rsid w:val="00E95845"/>
    <w:rsid w:val="00E96623"/>
    <w:rsid w:val="00EA02C0"/>
    <w:rsid w:val="00EA3EFA"/>
    <w:rsid w:val="00EA483A"/>
    <w:rsid w:val="00EA5F81"/>
    <w:rsid w:val="00EA6F0B"/>
    <w:rsid w:val="00EA7C31"/>
    <w:rsid w:val="00EB08B7"/>
    <w:rsid w:val="00EB3575"/>
    <w:rsid w:val="00EB35AD"/>
    <w:rsid w:val="00EB35C0"/>
    <w:rsid w:val="00EB3937"/>
    <w:rsid w:val="00EB3ACD"/>
    <w:rsid w:val="00EB6170"/>
    <w:rsid w:val="00EB77A0"/>
    <w:rsid w:val="00EC0C1D"/>
    <w:rsid w:val="00EC4F2E"/>
    <w:rsid w:val="00EC67D5"/>
    <w:rsid w:val="00ED0D61"/>
    <w:rsid w:val="00ED1027"/>
    <w:rsid w:val="00ED1F57"/>
    <w:rsid w:val="00ED26F1"/>
    <w:rsid w:val="00ED4CA1"/>
    <w:rsid w:val="00ED74AA"/>
    <w:rsid w:val="00EE0D40"/>
    <w:rsid w:val="00EE10DF"/>
    <w:rsid w:val="00EE1534"/>
    <w:rsid w:val="00EE4F71"/>
    <w:rsid w:val="00EE6178"/>
    <w:rsid w:val="00EE772C"/>
    <w:rsid w:val="00EE7E19"/>
    <w:rsid w:val="00EF01F0"/>
    <w:rsid w:val="00EF0362"/>
    <w:rsid w:val="00EF0380"/>
    <w:rsid w:val="00EF0ACE"/>
    <w:rsid w:val="00EF15A8"/>
    <w:rsid w:val="00EF2DBA"/>
    <w:rsid w:val="00EF4C56"/>
    <w:rsid w:val="00EF52DE"/>
    <w:rsid w:val="00EF62DF"/>
    <w:rsid w:val="00EF7FD0"/>
    <w:rsid w:val="00F014EA"/>
    <w:rsid w:val="00F03506"/>
    <w:rsid w:val="00F118AC"/>
    <w:rsid w:val="00F1233E"/>
    <w:rsid w:val="00F1446B"/>
    <w:rsid w:val="00F21278"/>
    <w:rsid w:val="00F22CCC"/>
    <w:rsid w:val="00F22E7A"/>
    <w:rsid w:val="00F2367E"/>
    <w:rsid w:val="00F248FD"/>
    <w:rsid w:val="00F24B74"/>
    <w:rsid w:val="00F27E65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0DA6"/>
    <w:rsid w:val="00F62980"/>
    <w:rsid w:val="00F62D12"/>
    <w:rsid w:val="00F6319D"/>
    <w:rsid w:val="00F63809"/>
    <w:rsid w:val="00F66157"/>
    <w:rsid w:val="00F67F1E"/>
    <w:rsid w:val="00F70096"/>
    <w:rsid w:val="00F7308A"/>
    <w:rsid w:val="00F731C5"/>
    <w:rsid w:val="00F777D2"/>
    <w:rsid w:val="00F8071B"/>
    <w:rsid w:val="00F86B52"/>
    <w:rsid w:val="00F876FF"/>
    <w:rsid w:val="00F91023"/>
    <w:rsid w:val="00F92B87"/>
    <w:rsid w:val="00F932A0"/>
    <w:rsid w:val="00F9424B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3EF4"/>
    <w:rsid w:val="00FB47CF"/>
    <w:rsid w:val="00FB4970"/>
    <w:rsid w:val="00FB5A6C"/>
    <w:rsid w:val="00FB7D67"/>
    <w:rsid w:val="00FC3F82"/>
    <w:rsid w:val="00FC573F"/>
    <w:rsid w:val="00FC7C33"/>
    <w:rsid w:val="00FD0B84"/>
    <w:rsid w:val="00FD0BB7"/>
    <w:rsid w:val="00FD3086"/>
    <w:rsid w:val="00FD34B3"/>
    <w:rsid w:val="00FD5D76"/>
    <w:rsid w:val="00FD60D6"/>
    <w:rsid w:val="00FD6DBC"/>
    <w:rsid w:val="00FD6DCE"/>
    <w:rsid w:val="00FD73BC"/>
    <w:rsid w:val="00FD791F"/>
    <w:rsid w:val="00FE07AE"/>
    <w:rsid w:val="00FE2F0F"/>
    <w:rsid w:val="00FE634A"/>
    <w:rsid w:val="00FE75FD"/>
    <w:rsid w:val="00FE7D99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semiHidden="0" w:uiPriority="0" w:unhideWhenUsed="0" w:qFormat="1"/>
    <w:lsdException w:name="endnote text" w:locked="0" w:semiHidden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1b">
    <w:name w:val="Текст концевой сноски Знак1"/>
    <w:aliases w:val="Знак4 Знак1"/>
    <w:uiPriority w:val="99"/>
    <w:semiHidden/>
    <w:locked/>
    <w:rsid w:val="007054B7"/>
    <w:rPr>
      <w:rFonts w:ascii="Calibri" w:hAnsi="Calibri"/>
      <w:sz w:val="20"/>
      <w:lang w:eastAsia="ru-RU"/>
    </w:rPr>
  </w:style>
  <w:style w:type="character" w:styleId="af8">
    <w:name w:val="annotation reference"/>
    <w:basedOn w:val="a0"/>
    <w:uiPriority w:val="99"/>
    <w:locked/>
    <w:rsid w:val="007054B7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locked/>
    <w:rsid w:val="007054B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7054B7"/>
    <w:rPr>
      <w:rFonts w:cs="Calibri"/>
    </w:rPr>
  </w:style>
  <w:style w:type="paragraph" w:styleId="afb">
    <w:name w:val="annotation subject"/>
    <w:basedOn w:val="af9"/>
    <w:next w:val="af9"/>
    <w:link w:val="afc"/>
    <w:uiPriority w:val="99"/>
    <w:locked/>
    <w:rsid w:val="007054B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7054B7"/>
    <w:rPr>
      <w:rFonts w:cs="Calibri"/>
      <w:b/>
      <w:bCs/>
    </w:rPr>
  </w:style>
  <w:style w:type="paragraph" w:styleId="1c">
    <w:name w:val="toc 1"/>
    <w:basedOn w:val="a"/>
    <w:next w:val="a"/>
    <w:autoRedefine/>
    <w:uiPriority w:val="39"/>
    <w:locked/>
    <w:rsid w:val="00CE2A20"/>
  </w:style>
  <w:style w:type="paragraph" w:styleId="22">
    <w:name w:val="toc 2"/>
    <w:basedOn w:val="a"/>
    <w:next w:val="a"/>
    <w:autoRedefine/>
    <w:uiPriority w:val="39"/>
    <w:locked/>
    <w:rsid w:val="00CE2A20"/>
    <w:pPr>
      <w:ind w:left="220"/>
    </w:pPr>
  </w:style>
  <w:style w:type="paragraph" w:styleId="afd">
    <w:name w:val="Normal (Web)"/>
    <w:basedOn w:val="a"/>
    <w:uiPriority w:val="99"/>
    <w:unhideWhenUsed/>
    <w:locked/>
    <w:rsid w:val="00CE2A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d">
    <w:name w:val="Текст сноски Знак1"/>
    <w:uiPriority w:val="99"/>
    <w:semiHidden/>
    <w:rsid w:val="00656E17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semiHidden="0" w:uiPriority="0" w:unhideWhenUsed="0" w:qFormat="1"/>
    <w:lsdException w:name="endnote text" w:locked="0" w:semiHidden="0" w:uiPriority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1b">
    <w:name w:val="Текст концевой сноски Знак1"/>
    <w:uiPriority w:val="99"/>
    <w:semiHidden/>
    <w:locked/>
    <w:rsid w:val="007054B7"/>
    <w:rPr>
      <w:rFonts w:ascii="Calibri" w:hAnsi="Calibri"/>
      <w:sz w:val="20"/>
      <w:lang w:eastAsia="ru-RU"/>
    </w:rPr>
  </w:style>
  <w:style w:type="character" w:styleId="af8">
    <w:name w:val="annotation reference"/>
    <w:basedOn w:val="a0"/>
    <w:uiPriority w:val="99"/>
    <w:locked/>
    <w:rsid w:val="007054B7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locked/>
    <w:rsid w:val="007054B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7054B7"/>
    <w:rPr>
      <w:rFonts w:cs="Calibri"/>
    </w:rPr>
  </w:style>
  <w:style w:type="paragraph" w:styleId="afb">
    <w:name w:val="annotation subject"/>
    <w:basedOn w:val="af9"/>
    <w:next w:val="af9"/>
    <w:link w:val="afc"/>
    <w:uiPriority w:val="99"/>
    <w:locked/>
    <w:rsid w:val="007054B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7054B7"/>
    <w:rPr>
      <w:rFonts w:cs="Calibri"/>
      <w:b/>
      <w:bCs/>
    </w:rPr>
  </w:style>
  <w:style w:type="paragraph" w:styleId="1c">
    <w:name w:val="toc 1"/>
    <w:basedOn w:val="a"/>
    <w:next w:val="a"/>
    <w:autoRedefine/>
    <w:uiPriority w:val="39"/>
    <w:locked/>
    <w:rsid w:val="00CE2A20"/>
  </w:style>
  <w:style w:type="paragraph" w:styleId="22">
    <w:name w:val="toc 2"/>
    <w:basedOn w:val="a"/>
    <w:next w:val="a"/>
    <w:autoRedefine/>
    <w:uiPriority w:val="39"/>
    <w:locked/>
    <w:rsid w:val="00CE2A20"/>
    <w:pPr>
      <w:ind w:left="220"/>
    </w:pPr>
  </w:style>
  <w:style w:type="paragraph" w:styleId="afd">
    <w:name w:val="Normal (Web)"/>
    <w:basedOn w:val="a"/>
    <w:uiPriority w:val="99"/>
    <w:unhideWhenUsed/>
    <w:locked/>
    <w:rsid w:val="00CE2A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l.chernyshov</cp:lastModifiedBy>
  <cp:revision>2</cp:revision>
  <cp:lastPrinted>2015-05-14T15:29:00Z</cp:lastPrinted>
  <dcterms:created xsi:type="dcterms:W3CDTF">2015-07-08T14:26:00Z</dcterms:created>
  <dcterms:modified xsi:type="dcterms:W3CDTF">2015-07-08T14:26:00Z</dcterms:modified>
</cp:coreProperties>
</file>