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FD" w:rsidRDefault="0073412D">
      <w:pPr>
        <w:pStyle w:val="a3"/>
        <w:ind w:left="115"/>
        <w:jc w:val="left"/>
        <w:rPr>
          <w:sz w:val="20"/>
        </w:rPr>
      </w:pPr>
      <w:r>
        <w:rPr>
          <w:noProof/>
          <w:sz w:val="20"/>
          <w:lang w:val="ru-RU" w:eastAsia="ru-RU"/>
        </w:rPr>
        <w:drawing>
          <wp:inline distT="0" distB="0" distL="0" distR="0">
            <wp:extent cx="6634649" cy="106314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634649" cy="10631424"/>
                    </a:xfrm>
                    <a:prstGeom prst="rect">
                      <a:avLst/>
                    </a:prstGeom>
                  </pic:spPr>
                </pic:pic>
              </a:graphicData>
            </a:graphic>
          </wp:inline>
        </w:drawing>
      </w:r>
    </w:p>
    <w:p w:rsidR="008922FD" w:rsidRDefault="008922FD">
      <w:pPr>
        <w:rPr>
          <w:sz w:val="20"/>
        </w:rPr>
        <w:sectPr w:rsidR="008922FD">
          <w:headerReference w:type="default" r:id="rId8"/>
          <w:type w:val="continuous"/>
          <w:pgSz w:w="11910" w:h="16840"/>
          <w:pgMar w:top="0" w:right="0" w:bottom="0" w:left="1280" w:header="0" w:footer="720" w:gutter="0"/>
          <w:cols w:space="720"/>
        </w:sectPr>
      </w:pPr>
    </w:p>
    <w:p w:rsidR="008922FD" w:rsidRDefault="008922FD">
      <w:pPr>
        <w:pStyle w:val="a3"/>
        <w:ind w:left="0"/>
        <w:jc w:val="left"/>
        <w:rPr>
          <w:sz w:val="20"/>
        </w:rPr>
      </w:pPr>
    </w:p>
    <w:p w:rsidR="008922FD" w:rsidRDefault="008922FD">
      <w:pPr>
        <w:pStyle w:val="a3"/>
        <w:ind w:left="0"/>
        <w:jc w:val="left"/>
        <w:rPr>
          <w:sz w:val="20"/>
        </w:rPr>
      </w:pPr>
    </w:p>
    <w:p w:rsidR="008922FD" w:rsidRDefault="008922FD">
      <w:pPr>
        <w:pStyle w:val="a3"/>
        <w:spacing w:before="7"/>
        <w:ind w:left="0"/>
        <w:jc w:val="left"/>
        <w:rPr>
          <w:sz w:val="27"/>
        </w:rPr>
      </w:pPr>
    </w:p>
    <w:p w:rsidR="008922FD" w:rsidRPr="006E4256" w:rsidRDefault="0073412D">
      <w:pPr>
        <w:pStyle w:val="a3"/>
        <w:tabs>
          <w:tab w:val="left" w:pos="2510"/>
          <w:tab w:val="left" w:pos="4993"/>
          <w:tab w:val="left" w:pos="5850"/>
          <w:tab w:val="left" w:pos="6282"/>
          <w:tab w:val="left" w:pos="8289"/>
        </w:tabs>
        <w:spacing w:before="89" w:line="322" w:lineRule="exact"/>
        <w:ind w:left="838"/>
        <w:jc w:val="left"/>
        <w:rPr>
          <w:lang w:val="ru-RU"/>
        </w:rPr>
      </w:pPr>
      <w:r w:rsidRPr="006E4256">
        <w:rPr>
          <w:lang w:val="ru-RU"/>
        </w:rPr>
        <w:t>Российский</w:t>
      </w:r>
      <w:r w:rsidRPr="006E4256">
        <w:rPr>
          <w:lang w:val="ru-RU"/>
        </w:rPr>
        <w:tab/>
        <w:t>автотранспортный</w:t>
      </w:r>
      <w:r w:rsidRPr="006E4256">
        <w:rPr>
          <w:lang w:val="ru-RU"/>
        </w:rPr>
        <w:tab/>
        <w:t>союз</w:t>
      </w:r>
      <w:r w:rsidRPr="006E4256">
        <w:rPr>
          <w:lang w:val="ru-RU"/>
        </w:rPr>
        <w:tab/>
        <w:t>и</w:t>
      </w:r>
      <w:r w:rsidRPr="006E4256">
        <w:rPr>
          <w:lang w:val="ru-RU"/>
        </w:rPr>
        <w:tab/>
        <w:t>Общественная</w:t>
      </w:r>
      <w:r w:rsidRPr="006E4256">
        <w:rPr>
          <w:lang w:val="ru-RU"/>
        </w:rPr>
        <w:tab/>
        <w:t>организация</w:t>
      </w:r>
    </w:p>
    <w:p w:rsidR="008922FD" w:rsidRPr="006E4256" w:rsidRDefault="0073412D">
      <w:pPr>
        <w:pStyle w:val="a3"/>
        <w:ind w:right="102"/>
        <w:rPr>
          <w:lang w:val="ru-RU"/>
        </w:rPr>
      </w:pPr>
      <w:r w:rsidRPr="006E4256">
        <w:rPr>
          <w:lang w:val="ru-RU"/>
        </w:rPr>
        <w:t xml:space="preserve">«Общероссийский профессиональный союз работников автомобильного транспорта и дорожного хозяйства», </w:t>
      </w:r>
      <w:r w:rsidRPr="006E4256">
        <w:rPr>
          <w:spacing w:val="-3"/>
          <w:lang w:val="ru-RU"/>
        </w:rPr>
        <w:t xml:space="preserve">руководствуясь статьями 48 </w:t>
      </w:r>
      <w:r w:rsidRPr="006E4256">
        <w:rPr>
          <w:lang w:val="ru-RU"/>
        </w:rPr>
        <w:t xml:space="preserve">и 49 </w:t>
      </w:r>
      <w:r w:rsidRPr="006E4256">
        <w:rPr>
          <w:spacing w:val="-3"/>
          <w:lang w:val="ru-RU"/>
        </w:rPr>
        <w:t xml:space="preserve">Трудового </w:t>
      </w:r>
      <w:r w:rsidRPr="006E4256">
        <w:rPr>
          <w:lang w:val="ru-RU"/>
        </w:rPr>
        <w:t xml:space="preserve">кодекса Российской </w:t>
      </w:r>
      <w:r w:rsidRPr="006E4256">
        <w:rPr>
          <w:spacing w:val="-3"/>
          <w:lang w:val="ru-RU"/>
        </w:rPr>
        <w:t xml:space="preserve">Федерации </w:t>
      </w:r>
      <w:r w:rsidRPr="006E4256">
        <w:rPr>
          <w:lang w:val="ru-RU"/>
        </w:rPr>
        <w:t>и пунктом 1.4. Федерального отраслевого соглашения по автомобильному и городскому наземному пассажирскому транспорту на 2014 - 2016 годы, заключили настоящее Дополнительное соглашение № 1 о следующем:</w:t>
      </w:r>
    </w:p>
    <w:p w:rsidR="008922FD" w:rsidRPr="006E4256" w:rsidRDefault="0073412D">
      <w:pPr>
        <w:pStyle w:val="Heading1"/>
        <w:numPr>
          <w:ilvl w:val="0"/>
          <w:numId w:val="1"/>
        </w:numPr>
        <w:tabs>
          <w:tab w:val="left" w:pos="1319"/>
        </w:tabs>
        <w:spacing w:before="125"/>
        <w:ind w:right="112" w:firstLine="720"/>
        <w:jc w:val="both"/>
        <w:rPr>
          <w:lang w:val="ru-RU"/>
        </w:rPr>
      </w:pPr>
      <w:r w:rsidRPr="006E4256">
        <w:rPr>
          <w:lang w:val="ru-RU"/>
        </w:rPr>
        <w:t>Срок действия Федерального отраслевого соглашения по автомобильному и городскому наземному пассажирскому транспорту на 2014 - 2016 годы продлевается на 2017-2019</w:t>
      </w:r>
      <w:r w:rsidRPr="006E4256">
        <w:rPr>
          <w:spacing w:val="-19"/>
          <w:lang w:val="ru-RU"/>
        </w:rPr>
        <w:t xml:space="preserve"> </w:t>
      </w:r>
      <w:r w:rsidRPr="006E4256">
        <w:rPr>
          <w:lang w:val="ru-RU"/>
        </w:rPr>
        <w:t>годы.</w:t>
      </w:r>
    </w:p>
    <w:p w:rsidR="008922FD" w:rsidRPr="006E4256" w:rsidRDefault="0073412D">
      <w:pPr>
        <w:pStyle w:val="a4"/>
        <w:numPr>
          <w:ilvl w:val="0"/>
          <w:numId w:val="1"/>
        </w:numPr>
        <w:tabs>
          <w:tab w:val="left" w:pos="1319"/>
        </w:tabs>
        <w:spacing w:before="120"/>
        <w:ind w:right="105" w:firstLine="720"/>
        <w:jc w:val="both"/>
        <w:rPr>
          <w:b/>
          <w:sz w:val="28"/>
          <w:lang w:val="ru-RU"/>
        </w:rPr>
      </w:pPr>
      <w:r w:rsidRPr="006E4256">
        <w:rPr>
          <w:b/>
          <w:sz w:val="28"/>
          <w:lang w:val="ru-RU"/>
        </w:rPr>
        <w:t xml:space="preserve">Внести в Федеральное отраслевое соглашение по  автомобильному и городскому наземному </w:t>
      </w:r>
      <w:r w:rsidRPr="006E4256">
        <w:rPr>
          <w:b/>
          <w:spacing w:val="-2"/>
          <w:sz w:val="28"/>
          <w:lang w:val="ru-RU"/>
        </w:rPr>
        <w:t xml:space="preserve">пассажирскому </w:t>
      </w:r>
      <w:r w:rsidRPr="006E4256">
        <w:rPr>
          <w:b/>
          <w:sz w:val="28"/>
          <w:lang w:val="ru-RU"/>
        </w:rPr>
        <w:t>транспорту следующие дополнения и</w:t>
      </w:r>
      <w:r w:rsidRPr="006E4256">
        <w:rPr>
          <w:b/>
          <w:spacing w:val="-10"/>
          <w:sz w:val="28"/>
          <w:lang w:val="ru-RU"/>
        </w:rPr>
        <w:t xml:space="preserve"> </w:t>
      </w:r>
      <w:r w:rsidRPr="006E4256">
        <w:rPr>
          <w:b/>
          <w:sz w:val="28"/>
          <w:lang w:val="ru-RU"/>
        </w:rPr>
        <w:t>изменения:</w:t>
      </w:r>
    </w:p>
    <w:p w:rsidR="008922FD" w:rsidRPr="006E4256" w:rsidRDefault="0073412D" w:rsidP="006E4256">
      <w:pPr>
        <w:tabs>
          <w:tab w:val="left" w:pos="1381"/>
        </w:tabs>
        <w:spacing w:before="115"/>
        <w:ind w:right="104" w:firstLine="1276"/>
        <w:rPr>
          <w:sz w:val="28"/>
          <w:lang w:val="ru-RU"/>
        </w:rPr>
      </w:pPr>
      <w:r w:rsidRPr="006E4256">
        <w:rPr>
          <w:b/>
          <w:sz w:val="28"/>
          <w:lang w:val="ru-RU"/>
        </w:rPr>
        <w:t xml:space="preserve">В абзаце втором пункта 1.2. </w:t>
      </w:r>
      <w:r w:rsidRPr="006E4256">
        <w:rPr>
          <w:sz w:val="28"/>
          <w:lang w:val="ru-RU"/>
        </w:rPr>
        <w:t>слова «Общероссийского профсоюза работников автомобильного транспорта и дорожного хозяйства» заменить словами «Общественной организации «Общероссийский профессиональный союз работников автомобильного транспорта и дорожного хозяйства», сокращенное наименование – Общероссийский профсоюз работников автомобильного транспорта и дорожного</w:t>
      </w:r>
      <w:r w:rsidRPr="006E4256">
        <w:rPr>
          <w:spacing w:val="-15"/>
          <w:sz w:val="28"/>
          <w:lang w:val="ru-RU"/>
        </w:rPr>
        <w:t xml:space="preserve"> </w:t>
      </w:r>
      <w:r w:rsidRPr="006E4256">
        <w:rPr>
          <w:sz w:val="28"/>
          <w:lang w:val="ru-RU"/>
        </w:rPr>
        <w:t>хозяйства».</w:t>
      </w:r>
    </w:p>
    <w:p w:rsidR="008922FD" w:rsidRPr="006E4256" w:rsidRDefault="0073412D">
      <w:pPr>
        <w:pStyle w:val="Heading1"/>
        <w:numPr>
          <w:ilvl w:val="1"/>
          <w:numId w:val="1"/>
        </w:numPr>
        <w:tabs>
          <w:tab w:val="left" w:pos="1331"/>
        </w:tabs>
        <w:ind w:left="1330" w:hanging="492"/>
        <w:rPr>
          <w:lang w:val="ru-RU"/>
        </w:rPr>
      </w:pPr>
      <w:r w:rsidRPr="006E4256">
        <w:rPr>
          <w:lang w:val="ru-RU"/>
        </w:rPr>
        <w:t>Абзац третий пункта 2.1. изложить в следующей</w:t>
      </w:r>
      <w:r w:rsidRPr="006E4256">
        <w:rPr>
          <w:spacing w:val="-18"/>
          <w:lang w:val="ru-RU"/>
        </w:rPr>
        <w:t xml:space="preserve"> </w:t>
      </w:r>
      <w:r w:rsidRPr="006E4256">
        <w:rPr>
          <w:lang w:val="ru-RU"/>
        </w:rPr>
        <w:t>редакции:</w:t>
      </w:r>
    </w:p>
    <w:p w:rsidR="008922FD" w:rsidRPr="006E4256" w:rsidRDefault="0073412D">
      <w:pPr>
        <w:pStyle w:val="a3"/>
        <w:spacing w:before="114"/>
        <w:ind w:right="104" w:firstLine="719"/>
        <w:rPr>
          <w:lang w:val="ru-RU"/>
        </w:rPr>
      </w:pPr>
      <w:r w:rsidRPr="006E4256">
        <w:rPr>
          <w:b/>
          <w:lang w:val="ru-RU"/>
        </w:rPr>
        <w:t xml:space="preserve">« - </w:t>
      </w:r>
      <w:r w:rsidRPr="006E4256">
        <w:rPr>
          <w:lang w:val="ru-RU"/>
        </w:rPr>
        <w:t>реализации федерального закона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субъектах РФ и муниципальных образованиях».</w:t>
      </w:r>
    </w:p>
    <w:p w:rsidR="008922FD" w:rsidRPr="006E4256" w:rsidRDefault="0073412D">
      <w:pPr>
        <w:pStyle w:val="Heading1"/>
        <w:numPr>
          <w:ilvl w:val="1"/>
          <w:numId w:val="1"/>
        </w:numPr>
        <w:tabs>
          <w:tab w:val="left" w:pos="1331"/>
        </w:tabs>
        <w:spacing w:before="126"/>
        <w:ind w:left="1330" w:hanging="492"/>
        <w:rPr>
          <w:lang w:val="ru-RU"/>
        </w:rPr>
      </w:pPr>
      <w:r w:rsidRPr="006E4256">
        <w:rPr>
          <w:lang w:val="ru-RU"/>
        </w:rPr>
        <w:t>Абзац восьмой пункта 2.1. изложить в следующей</w:t>
      </w:r>
      <w:r w:rsidRPr="006E4256">
        <w:rPr>
          <w:spacing w:val="-18"/>
          <w:lang w:val="ru-RU"/>
        </w:rPr>
        <w:t xml:space="preserve"> </w:t>
      </w:r>
      <w:r w:rsidRPr="006E4256">
        <w:rPr>
          <w:lang w:val="ru-RU"/>
        </w:rPr>
        <w:t>редакции:</w:t>
      </w:r>
    </w:p>
    <w:p w:rsidR="008922FD" w:rsidRPr="006E4256" w:rsidRDefault="0073412D">
      <w:pPr>
        <w:pStyle w:val="a3"/>
        <w:spacing w:before="114"/>
        <w:ind w:right="102" w:firstLine="719"/>
        <w:rPr>
          <w:lang w:val="ru-RU"/>
        </w:rPr>
      </w:pPr>
      <w:r w:rsidRPr="006E4256">
        <w:rPr>
          <w:lang w:val="ru-RU"/>
        </w:rPr>
        <w:t>«- создания отраслевого совета по профессиональным квалификациям по автомобильному и городскому наземному пассажирскому транспорту; проведения взаимных консультаций при разработке профессиональных стандартов; установления систем оплаты труда в соответствии с дифференциацией размеров должностных окладов, ставок заработной платы по уровням квалификации в отраслевых предприятиях;».</w:t>
      </w:r>
    </w:p>
    <w:p w:rsidR="008922FD" w:rsidRPr="006E4256" w:rsidRDefault="0073412D">
      <w:pPr>
        <w:pStyle w:val="Heading1"/>
        <w:numPr>
          <w:ilvl w:val="1"/>
          <w:numId w:val="1"/>
        </w:numPr>
        <w:tabs>
          <w:tab w:val="left" w:pos="1331"/>
        </w:tabs>
        <w:spacing w:before="119"/>
        <w:ind w:left="1330" w:hanging="492"/>
        <w:rPr>
          <w:b w:val="0"/>
          <w:lang w:val="ru-RU"/>
        </w:rPr>
      </w:pPr>
      <w:r w:rsidRPr="006E4256">
        <w:rPr>
          <w:lang w:val="ru-RU"/>
        </w:rPr>
        <w:t>Абзац первый пункта 3.1. изложить в следующей</w:t>
      </w:r>
      <w:r w:rsidRPr="006E4256">
        <w:rPr>
          <w:spacing w:val="-16"/>
          <w:lang w:val="ru-RU"/>
        </w:rPr>
        <w:t xml:space="preserve"> </w:t>
      </w:r>
      <w:r w:rsidRPr="006E4256">
        <w:rPr>
          <w:lang w:val="ru-RU"/>
        </w:rPr>
        <w:t>редакции</w:t>
      </w:r>
      <w:r w:rsidRPr="006E4256">
        <w:rPr>
          <w:b w:val="0"/>
          <w:lang w:val="ru-RU"/>
        </w:rPr>
        <w:t>:</w:t>
      </w:r>
    </w:p>
    <w:p w:rsidR="008922FD" w:rsidRPr="006E4256" w:rsidRDefault="0073412D">
      <w:pPr>
        <w:pStyle w:val="a3"/>
        <w:spacing w:before="119"/>
        <w:ind w:right="103" w:firstLine="719"/>
        <w:rPr>
          <w:lang w:val="ru-RU"/>
        </w:rPr>
      </w:pPr>
      <w:r w:rsidRPr="006E4256">
        <w:rPr>
          <w:lang w:val="ru-RU"/>
        </w:rPr>
        <w:t xml:space="preserve">«Базовая (минимальная) тарифная ставка рабочих 1-го разряда в организациях автомобильного и городского наземного пассажирского транспорта устанавливается с 1 января 2017 года в размере </w:t>
      </w:r>
      <w:r w:rsidRPr="006E4256">
        <w:rPr>
          <w:b/>
          <w:lang w:val="ru-RU"/>
        </w:rPr>
        <w:t>7500 рублей в месяц</w:t>
      </w:r>
      <w:r w:rsidRPr="006E4256">
        <w:rPr>
          <w:lang w:val="ru-RU"/>
        </w:rPr>
        <w:t>».</w:t>
      </w:r>
    </w:p>
    <w:p w:rsidR="008922FD" w:rsidRPr="006E4256" w:rsidRDefault="0073412D">
      <w:pPr>
        <w:pStyle w:val="a4"/>
        <w:numPr>
          <w:ilvl w:val="1"/>
          <w:numId w:val="1"/>
        </w:numPr>
        <w:tabs>
          <w:tab w:val="left" w:pos="1410"/>
        </w:tabs>
        <w:ind w:left="1410" w:hanging="572"/>
        <w:rPr>
          <w:sz w:val="28"/>
          <w:lang w:val="ru-RU"/>
        </w:rPr>
      </w:pPr>
      <w:r w:rsidRPr="006E4256">
        <w:rPr>
          <w:b/>
          <w:sz w:val="28"/>
          <w:lang w:val="ru-RU"/>
        </w:rPr>
        <w:t xml:space="preserve">В  абзаце  втором  пункта  3.7.  </w:t>
      </w:r>
      <w:r w:rsidRPr="006E4256">
        <w:rPr>
          <w:sz w:val="28"/>
          <w:lang w:val="ru-RU"/>
        </w:rPr>
        <w:t xml:space="preserve">цифры  «50%»  заменить  на </w:t>
      </w:r>
      <w:r w:rsidRPr="006E4256">
        <w:rPr>
          <w:spacing w:val="51"/>
          <w:sz w:val="28"/>
          <w:lang w:val="ru-RU"/>
        </w:rPr>
        <w:t xml:space="preserve"> </w:t>
      </w:r>
      <w:r w:rsidRPr="006E4256">
        <w:rPr>
          <w:sz w:val="28"/>
          <w:lang w:val="ru-RU"/>
        </w:rPr>
        <w:t>цифры</w:t>
      </w:r>
    </w:p>
    <w:p w:rsidR="008922FD" w:rsidRDefault="0073412D">
      <w:pPr>
        <w:pStyle w:val="a3"/>
        <w:spacing w:before="2"/>
      </w:pPr>
      <w:r>
        <w:t>«40%».</w:t>
      </w:r>
    </w:p>
    <w:p w:rsidR="008922FD" w:rsidRPr="006E4256" w:rsidRDefault="0073412D">
      <w:pPr>
        <w:pStyle w:val="a4"/>
        <w:numPr>
          <w:ilvl w:val="1"/>
          <w:numId w:val="1"/>
        </w:numPr>
        <w:tabs>
          <w:tab w:val="left" w:pos="1331"/>
        </w:tabs>
        <w:ind w:left="1330" w:hanging="492"/>
        <w:rPr>
          <w:sz w:val="28"/>
          <w:lang w:val="ru-RU"/>
        </w:rPr>
      </w:pPr>
      <w:r w:rsidRPr="006E4256">
        <w:rPr>
          <w:b/>
          <w:sz w:val="28"/>
          <w:lang w:val="ru-RU"/>
        </w:rPr>
        <w:t xml:space="preserve">Абзац восьмой пункта 3.7. </w:t>
      </w:r>
      <w:r w:rsidRPr="006E4256">
        <w:rPr>
          <w:sz w:val="28"/>
          <w:lang w:val="ru-RU"/>
        </w:rPr>
        <w:t>изложить в следующей</w:t>
      </w:r>
      <w:r w:rsidRPr="006E4256">
        <w:rPr>
          <w:spacing w:val="-20"/>
          <w:sz w:val="28"/>
          <w:lang w:val="ru-RU"/>
        </w:rPr>
        <w:t xml:space="preserve"> </w:t>
      </w:r>
      <w:r w:rsidRPr="006E4256">
        <w:rPr>
          <w:sz w:val="28"/>
          <w:lang w:val="ru-RU"/>
        </w:rPr>
        <w:t>редакции:</w:t>
      </w:r>
    </w:p>
    <w:p w:rsidR="008922FD" w:rsidRPr="006E4256" w:rsidRDefault="0073412D">
      <w:pPr>
        <w:pStyle w:val="a3"/>
        <w:spacing w:before="119"/>
        <w:ind w:left="838"/>
        <w:jc w:val="left"/>
        <w:rPr>
          <w:lang w:val="ru-RU"/>
        </w:rPr>
      </w:pPr>
      <w:r w:rsidRPr="006E4256">
        <w:rPr>
          <w:lang w:val="ru-RU"/>
        </w:rPr>
        <w:t xml:space="preserve">«Конкретные размеры повышения оплаты труда работников, занятых  </w:t>
      </w:r>
      <w:r w:rsidRPr="006E4256">
        <w:rPr>
          <w:spacing w:val="60"/>
          <w:lang w:val="ru-RU"/>
        </w:rPr>
        <w:t xml:space="preserve"> </w:t>
      </w:r>
      <w:r w:rsidRPr="006E4256">
        <w:rPr>
          <w:lang w:val="ru-RU"/>
        </w:rPr>
        <w:t>на</w:t>
      </w:r>
    </w:p>
    <w:p w:rsidR="008922FD" w:rsidRPr="006E4256" w:rsidRDefault="008922FD">
      <w:pPr>
        <w:rPr>
          <w:lang w:val="ru-RU"/>
        </w:rPr>
        <w:sectPr w:rsidR="008922FD" w:rsidRPr="006E4256">
          <w:headerReference w:type="default" r:id="rId9"/>
          <w:pgSz w:w="11910" w:h="16840"/>
          <w:pgMar w:top="620" w:right="740" w:bottom="280" w:left="1300" w:header="401" w:footer="0" w:gutter="0"/>
          <w:pgNumType w:start="2"/>
          <w:cols w:space="720"/>
        </w:sectPr>
      </w:pPr>
    </w:p>
    <w:p w:rsidR="008922FD" w:rsidRPr="006E4256" w:rsidRDefault="008922FD">
      <w:pPr>
        <w:pStyle w:val="a3"/>
        <w:spacing w:before="8"/>
        <w:ind w:left="0"/>
        <w:jc w:val="left"/>
        <w:rPr>
          <w:sz w:val="11"/>
          <w:lang w:val="ru-RU"/>
        </w:rPr>
      </w:pPr>
    </w:p>
    <w:p w:rsidR="008922FD" w:rsidRPr="006E4256" w:rsidRDefault="0073412D">
      <w:pPr>
        <w:pStyle w:val="a3"/>
        <w:spacing w:before="89"/>
        <w:ind w:right="108"/>
        <w:rPr>
          <w:lang w:val="ru-RU"/>
        </w:rPr>
      </w:pPr>
      <w:r w:rsidRPr="006E4256">
        <w:rPr>
          <w:lang w:val="ru-RU"/>
        </w:rPr>
        <w:t>работах с вредными и (или) опасными условиями труда, устанавливаются по действующим результатам аттестации рабочих мест или специальной оценки условий труда на рабочих местах и начисляются за время фактической занятости работников на таких рабочих местах».</w:t>
      </w:r>
    </w:p>
    <w:p w:rsidR="008922FD" w:rsidRDefault="0073412D">
      <w:pPr>
        <w:pStyle w:val="Heading1"/>
        <w:numPr>
          <w:ilvl w:val="1"/>
          <w:numId w:val="1"/>
        </w:numPr>
        <w:tabs>
          <w:tab w:val="left" w:pos="1331"/>
        </w:tabs>
        <w:ind w:left="1330" w:hanging="492"/>
      </w:pPr>
      <w:r>
        <w:t>Абзац девятый пункта 3.7.</w:t>
      </w:r>
      <w:r>
        <w:rPr>
          <w:spacing w:val="-9"/>
        </w:rPr>
        <w:t xml:space="preserve"> </w:t>
      </w:r>
      <w:r>
        <w:t>исключить.</w:t>
      </w:r>
    </w:p>
    <w:p w:rsidR="008922FD" w:rsidRPr="006E4256" w:rsidRDefault="0073412D">
      <w:pPr>
        <w:pStyle w:val="a4"/>
        <w:numPr>
          <w:ilvl w:val="1"/>
          <w:numId w:val="1"/>
        </w:numPr>
        <w:tabs>
          <w:tab w:val="left" w:pos="1331"/>
        </w:tabs>
        <w:ind w:left="1330" w:hanging="492"/>
        <w:rPr>
          <w:b/>
          <w:sz w:val="28"/>
          <w:lang w:val="ru-RU"/>
        </w:rPr>
      </w:pPr>
      <w:r w:rsidRPr="006E4256">
        <w:rPr>
          <w:b/>
          <w:sz w:val="28"/>
          <w:lang w:val="ru-RU"/>
        </w:rPr>
        <w:t>Абзац десятый пункта 3.7. изложить в следующей</w:t>
      </w:r>
      <w:r w:rsidRPr="006E4256">
        <w:rPr>
          <w:b/>
          <w:spacing w:val="-17"/>
          <w:sz w:val="28"/>
          <w:lang w:val="ru-RU"/>
        </w:rPr>
        <w:t xml:space="preserve"> </w:t>
      </w:r>
      <w:r w:rsidRPr="006E4256">
        <w:rPr>
          <w:b/>
          <w:sz w:val="28"/>
          <w:lang w:val="ru-RU"/>
        </w:rPr>
        <w:t>редакции:</w:t>
      </w:r>
    </w:p>
    <w:p w:rsidR="008922FD" w:rsidRPr="006E4256" w:rsidRDefault="0073412D">
      <w:pPr>
        <w:pStyle w:val="a3"/>
        <w:spacing w:before="117"/>
        <w:ind w:right="108" w:firstLine="719"/>
        <w:rPr>
          <w:lang w:val="ru-RU"/>
        </w:rPr>
      </w:pPr>
      <w:r w:rsidRPr="006E4256">
        <w:rPr>
          <w:lang w:val="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922FD" w:rsidRPr="006E4256" w:rsidRDefault="0073412D">
      <w:pPr>
        <w:pStyle w:val="a3"/>
        <w:spacing w:before="119"/>
        <w:ind w:right="104" w:firstLine="719"/>
        <w:rPr>
          <w:lang w:val="ru-RU"/>
        </w:rPr>
      </w:pPr>
      <w:r w:rsidRPr="006E4256">
        <w:rPr>
          <w:lang w:val="ru-RU"/>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rsidR="008922FD" w:rsidRPr="006E4256" w:rsidRDefault="0073412D" w:rsidP="006E4256">
      <w:pPr>
        <w:tabs>
          <w:tab w:val="left" w:pos="1437"/>
        </w:tabs>
        <w:ind w:right="107" w:firstLine="851"/>
        <w:rPr>
          <w:sz w:val="28"/>
          <w:lang w:val="ru-RU"/>
        </w:rPr>
      </w:pPr>
      <w:r w:rsidRPr="006E4256">
        <w:rPr>
          <w:b/>
          <w:sz w:val="28"/>
          <w:lang w:val="ru-RU"/>
        </w:rPr>
        <w:t xml:space="preserve">В абзаце одиннадцатом пункта 3.7. </w:t>
      </w:r>
      <w:r w:rsidRPr="006E4256">
        <w:rPr>
          <w:sz w:val="28"/>
          <w:lang w:val="ru-RU"/>
        </w:rPr>
        <w:t>слова: «одной трёхсотой» заменить словами: «одной сто</w:t>
      </w:r>
      <w:r w:rsidRPr="006E4256">
        <w:rPr>
          <w:spacing w:val="-12"/>
          <w:sz w:val="28"/>
          <w:lang w:val="ru-RU"/>
        </w:rPr>
        <w:t xml:space="preserve"> </w:t>
      </w:r>
      <w:r w:rsidRPr="006E4256">
        <w:rPr>
          <w:sz w:val="28"/>
          <w:lang w:val="ru-RU"/>
        </w:rPr>
        <w:t>пятидесятой».</w:t>
      </w:r>
    </w:p>
    <w:p w:rsidR="008922FD" w:rsidRPr="006E4256" w:rsidRDefault="0073412D">
      <w:pPr>
        <w:pStyle w:val="a3"/>
        <w:spacing w:before="119"/>
        <w:ind w:right="106" w:firstLine="719"/>
        <w:rPr>
          <w:lang w:val="ru-RU"/>
        </w:rPr>
      </w:pPr>
      <w:r w:rsidRPr="006E4256">
        <w:rPr>
          <w:lang w:val="ru-RU"/>
        </w:rPr>
        <w:t>Абзац одиннадцатый пункта 3.7. дополнить предложениями: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8922FD" w:rsidRPr="006E4256" w:rsidRDefault="0073412D" w:rsidP="006E4256">
      <w:pPr>
        <w:tabs>
          <w:tab w:val="left" w:pos="1514"/>
        </w:tabs>
        <w:ind w:right="105" w:firstLine="851"/>
        <w:rPr>
          <w:sz w:val="28"/>
          <w:lang w:val="ru-RU"/>
        </w:rPr>
      </w:pPr>
      <w:r w:rsidRPr="006E4256">
        <w:rPr>
          <w:b/>
          <w:sz w:val="28"/>
          <w:lang w:val="ru-RU"/>
        </w:rPr>
        <w:t xml:space="preserve">В абзаце двенадцатом пункта 3.7. </w:t>
      </w:r>
      <w:r w:rsidRPr="006E4256">
        <w:rPr>
          <w:sz w:val="28"/>
          <w:lang w:val="ru-RU"/>
        </w:rPr>
        <w:t>изменить дату «1 января 2014 года» на дату «1 января 2017</w:t>
      </w:r>
      <w:r w:rsidRPr="006E4256">
        <w:rPr>
          <w:spacing w:val="-8"/>
          <w:sz w:val="28"/>
          <w:lang w:val="ru-RU"/>
        </w:rPr>
        <w:t xml:space="preserve"> </w:t>
      </w:r>
      <w:r w:rsidRPr="006E4256">
        <w:rPr>
          <w:sz w:val="28"/>
          <w:lang w:val="ru-RU"/>
        </w:rPr>
        <w:t>года».</w:t>
      </w:r>
    </w:p>
    <w:p w:rsidR="008922FD" w:rsidRPr="006E4256" w:rsidRDefault="0073412D" w:rsidP="006E4256">
      <w:pPr>
        <w:tabs>
          <w:tab w:val="left" w:pos="1487"/>
        </w:tabs>
        <w:ind w:right="105" w:firstLine="851"/>
        <w:jc w:val="both"/>
        <w:rPr>
          <w:sz w:val="28"/>
          <w:lang w:val="ru-RU"/>
        </w:rPr>
      </w:pPr>
      <w:r w:rsidRPr="006E4256">
        <w:rPr>
          <w:b/>
          <w:sz w:val="28"/>
          <w:lang w:val="ru-RU"/>
        </w:rPr>
        <w:t xml:space="preserve">В абзаце 13 пункта 3.7. </w:t>
      </w:r>
      <w:r w:rsidRPr="006E4256">
        <w:rPr>
          <w:sz w:val="28"/>
          <w:lang w:val="ru-RU"/>
        </w:rPr>
        <w:t>слова «рабочим, категорий специалистам и служащим» заменить словами «(квалификационных уровней) рабочим, категорий специалистам и служащим, определения соответствия квалификационного уровня работников квалификационным требованиям, устанавливаемым федеральным органом исполнительной власти, осуществляющим функции по выработке государственной политики в сфере транспорта». После слов «…Единого квалификационного справочника должностей руководителей, специалистов и служащих (с изменениями и дополнениями)» дополнить словами: «а также в соответствии с профессиональными стандартами, применяемыми на предприятии, приказом Министерства транспорта Российской Федерации от 28 сентября 2015 года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w:t>
      </w:r>
      <w:r w:rsidRPr="006E4256">
        <w:rPr>
          <w:spacing w:val="-16"/>
          <w:sz w:val="28"/>
          <w:lang w:val="ru-RU"/>
        </w:rPr>
        <w:t xml:space="preserve"> </w:t>
      </w:r>
      <w:r w:rsidRPr="006E4256">
        <w:rPr>
          <w:sz w:val="28"/>
          <w:lang w:val="ru-RU"/>
        </w:rPr>
        <w:t>транспортом».</w:t>
      </w:r>
    </w:p>
    <w:p w:rsidR="008922FD" w:rsidRDefault="0073412D">
      <w:pPr>
        <w:pStyle w:val="Heading1"/>
        <w:numPr>
          <w:ilvl w:val="1"/>
          <w:numId w:val="1"/>
        </w:numPr>
        <w:tabs>
          <w:tab w:val="left" w:pos="1470"/>
        </w:tabs>
        <w:spacing w:before="126"/>
      </w:pPr>
      <w:r>
        <w:t>Абзац 14 пункта 3.7.</w:t>
      </w:r>
      <w:r>
        <w:rPr>
          <w:spacing w:val="-6"/>
        </w:rPr>
        <w:t xml:space="preserve"> </w:t>
      </w:r>
      <w:r>
        <w:t>исключить.</w:t>
      </w:r>
    </w:p>
    <w:p w:rsidR="008922FD" w:rsidRPr="006E4256" w:rsidRDefault="0073412D" w:rsidP="006E4256">
      <w:pPr>
        <w:tabs>
          <w:tab w:val="left" w:pos="1480"/>
        </w:tabs>
        <w:spacing w:before="114"/>
        <w:ind w:right="106" w:firstLine="993"/>
        <w:rPr>
          <w:sz w:val="28"/>
          <w:lang w:val="ru-RU"/>
        </w:rPr>
      </w:pPr>
      <w:r w:rsidRPr="006E4256">
        <w:rPr>
          <w:b/>
          <w:sz w:val="28"/>
          <w:lang w:val="ru-RU"/>
        </w:rPr>
        <w:t xml:space="preserve">В абзаце четвёртом пункта 4.1. </w:t>
      </w:r>
      <w:r w:rsidRPr="006E4256">
        <w:rPr>
          <w:sz w:val="28"/>
          <w:lang w:val="ru-RU"/>
        </w:rPr>
        <w:t>слова «аттестации рабочих мест по условиям труда»» заменить словами «специальной оценки условий труда на рабочих</w:t>
      </w:r>
      <w:r w:rsidRPr="006E4256">
        <w:rPr>
          <w:spacing w:val="-7"/>
          <w:sz w:val="28"/>
          <w:lang w:val="ru-RU"/>
        </w:rPr>
        <w:t xml:space="preserve"> </w:t>
      </w:r>
      <w:r w:rsidRPr="006E4256">
        <w:rPr>
          <w:sz w:val="28"/>
          <w:lang w:val="ru-RU"/>
        </w:rPr>
        <w:t>местах».</w:t>
      </w:r>
    </w:p>
    <w:p w:rsidR="008922FD" w:rsidRPr="006E4256" w:rsidRDefault="008922FD">
      <w:pPr>
        <w:jc w:val="both"/>
        <w:rPr>
          <w:sz w:val="28"/>
          <w:lang w:val="ru-RU"/>
        </w:rPr>
        <w:sectPr w:rsidR="008922FD" w:rsidRPr="006E4256">
          <w:pgSz w:w="11910" w:h="16840"/>
          <w:pgMar w:top="620" w:right="740" w:bottom="280" w:left="1300" w:header="401" w:footer="0" w:gutter="0"/>
          <w:cols w:space="720"/>
        </w:sectPr>
      </w:pPr>
    </w:p>
    <w:p w:rsidR="008922FD" w:rsidRPr="006E4256" w:rsidRDefault="008922FD">
      <w:pPr>
        <w:pStyle w:val="a3"/>
        <w:spacing w:before="1"/>
        <w:ind w:left="0"/>
        <w:jc w:val="left"/>
        <w:rPr>
          <w:sz w:val="12"/>
          <w:lang w:val="ru-RU"/>
        </w:rPr>
      </w:pPr>
    </w:p>
    <w:p w:rsidR="008922FD" w:rsidRPr="006E4256" w:rsidRDefault="0073412D">
      <w:pPr>
        <w:pStyle w:val="Heading1"/>
        <w:numPr>
          <w:ilvl w:val="1"/>
          <w:numId w:val="1"/>
        </w:numPr>
        <w:tabs>
          <w:tab w:val="left" w:pos="1470"/>
        </w:tabs>
        <w:spacing w:before="89"/>
        <w:rPr>
          <w:lang w:val="ru-RU"/>
        </w:rPr>
      </w:pPr>
      <w:r w:rsidRPr="006E4256">
        <w:rPr>
          <w:lang w:val="ru-RU"/>
        </w:rPr>
        <w:t>Абзац шестой пункта 4.3. изложить в следующей</w:t>
      </w:r>
      <w:r w:rsidRPr="006E4256">
        <w:rPr>
          <w:spacing w:val="-16"/>
          <w:lang w:val="ru-RU"/>
        </w:rPr>
        <w:t xml:space="preserve"> </w:t>
      </w:r>
      <w:r w:rsidRPr="006E4256">
        <w:rPr>
          <w:lang w:val="ru-RU"/>
        </w:rPr>
        <w:t>редакции:</w:t>
      </w:r>
    </w:p>
    <w:p w:rsidR="008922FD" w:rsidRDefault="0073412D">
      <w:pPr>
        <w:pStyle w:val="a3"/>
        <w:spacing w:before="114"/>
        <w:ind w:left="838"/>
        <w:jc w:val="left"/>
      </w:pPr>
      <w:r w:rsidRPr="006E4256">
        <w:rPr>
          <w:b/>
          <w:lang w:val="ru-RU"/>
        </w:rPr>
        <w:t>«</w:t>
      </w:r>
      <w:r w:rsidRPr="006E4256">
        <w:rPr>
          <w:lang w:val="ru-RU"/>
        </w:rPr>
        <w:t xml:space="preserve">- в соответствии с Федеральным законом от 28 декабря 2013г. </w:t>
      </w:r>
      <w:r>
        <w:t>№ 426-ФЗ</w:t>
      </w:r>
    </w:p>
    <w:p w:rsidR="008922FD" w:rsidRPr="006E4256" w:rsidRDefault="0073412D">
      <w:pPr>
        <w:pStyle w:val="a3"/>
        <w:ind w:right="105"/>
        <w:rPr>
          <w:lang w:val="ru-RU"/>
        </w:rPr>
      </w:pPr>
      <w:r w:rsidRPr="006E4256">
        <w:rPr>
          <w:lang w:val="ru-RU"/>
        </w:rPr>
        <w:t>«О специальной оценке условий труда» проводить не реже 1 раза в 5 лет специальную оценку условий труда согласно приказу Минтруда России от 24 января 2014г.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 состав комиссии для организации и проведения специальной оценки условий труда включаются представители выборного органа первичной профсоюзной организации;».</w:t>
      </w:r>
    </w:p>
    <w:p w:rsidR="008922FD" w:rsidRPr="006E4256" w:rsidRDefault="0073412D">
      <w:pPr>
        <w:pStyle w:val="Heading1"/>
        <w:numPr>
          <w:ilvl w:val="1"/>
          <w:numId w:val="1"/>
        </w:numPr>
        <w:tabs>
          <w:tab w:val="left" w:pos="1470"/>
        </w:tabs>
        <w:spacing w:before="125"/>
        <w:rPr>
          <w:lang w:val="ru-RU"/>
        </w:rPr>
      </w:pPr>
      <w:r w:rsidRPr="006E4256">
        <w:rPr>
          <w:lang w:val="ru-RU"/>
        </w:rPr>
        <w:t>Абзац седьмой пункта 4.3. изложить в следующей</w:t>
      </w:r>
      <w:r w:rsidRPr="006E4256">
        <w:rPr>
          <w:spacing w:val="-15"/>
          <w:lang w:val="ru-RU"/>
        </w:rPr>
        <w:t xml:space="preserve"> </w:t>
      </w:r>
      <w:r w:rsidRPr="006E4256">
        <w:rPr>
          <w:lang w:val="ru-RU"/>
        </w:rPr>
        <w:t>редакции:</w:t>
      </w:r>
    </w:p>
    <w:p w:rsidR="008922FD" w:rsidRPr="006E4256" w:rsidRDefault="0073412D">
      <w:pPr>
        <w:pStyle w:val="a3"/>
        <w:spacing w:before="115"/>
        <w:ind w:right="103" w:firstLine="719"/>
        <w:rPr>
          <w:lang w:val="ru-RU"/>
        </w:rPr>
      </w:pPr>
      <w:r w:rsidRPr="006E4256">
        <w:rPr>
          <w:lang w:val="ru-RU"/>
        </w:rPr>
        <w:t>«При наличии мотивированных предложений выборных органов первичных профсоюзных организаций работодатели проводят внеплановую специальную оценку условий труда».</w:t>
      </w:r>
    </w:p>
    <w:p w:rsidR="008922FD" w:rsidRPr="006E4256" w:rsidRDefault="0073412D">
      <w:pPr>
        <w:pStyle w:val="Heading1"/>
        <w:numPr>
          <w:ilvl w:val="1"/>
          <w:numId w:val="1"/>
        </w:numPr>
        <w:tabs>
          <w:tab w:val="left" w:pos="1470"/>
        </w:tabs>
        <w:rPr>
          <w:lang w:val="ru-RU"/>
        </w:rPr>
      </w:pPr>
      <w:r w:rsidRPr="006E4256">
        <w:rPr>
          <w:lang w:val="ru-RU"/>
        </w:rPr>
        <w:t>Абзац девятый пункта 4.3.изложить в следующей</w:t>
      </w:r>
      <w:r w:rsidRPr="006E4256">
        <w:rPr>
          <w:spacing w:val="-15"/>
          <w:lang w:val="ru-RU"/>
        </w:rPr>
        <w:t xml:space="preserve"> </w:t>
      </w:r>
      <w:r w:rsidRPr="006E4256">
        <w:rPr>
          <w:lang w:val="ru-RU"/>
        </w:rPr>
        <w:t>редакции:</w:t>
      </w:r>
    </w:p>
    <w:p w:rsidR="008922FD" w:rsidRPr="006E4256" w:rsidRDefault="0073412D">
      <w:pPr>
        <w:pStyle w:val="a3"/>
        <w:spacing w:before="116"/>
        <w:ind w:right="104" w:firstLine="719"/>
        <w:rPr>
          <w:lang w:val="ru-RU"/>
        </w:rPr>
      </w:pPr>
      <w:r w:rsidRPr="006E4256">
        <w:rPr>
          <w:lang w:val="ru-RU"/>
        </w:rPr>
        <w:t xml:space="preserve">«Предоставлять льготы и компенсации работникам, занятым на работах с вредными и (или) опасными условиями труда, чьи рабочие места признаны таковыми по действующим результатам аттестации рабочих мест или специальной оценки условий труда на рабочих местах, в соответствии с законодательством Российской Федерации и иными нормативными правовыми актами. При реализации в соответствии с положениями Трудового кодекса Российской Федерации (в редакции Федерального закона от 28 декабря  </w:t>
      </w:r>
      <w:r w:rsidRPr="006E4256">
        <w:rPr>
          <w:spacing w:val="66"/>
          <w:lang w:val="ru-RU"/>
        </w:rPr>
        <w:t xml:space="preserve"> </w:t>
      </w:r>
      <w:r w:rsidRPr="006E4256">
        <w:rPr>
          <w:lang w:val="ru-RU"/>
        </w:rPr>
        <w:t>2013г.</w:t>
      </w:r>
    </w:p>
    <w:p w:rsidR="008922FD" w:rsidRPr="006E4256" w:rsidRDefault="0073412D">
      <w:pPr>
        <w:pStyle w:val="a3"/>
        <w:ind w:right="106"/>
        <w:rPr>
          <w:lang w:val="ru-RU"/>
        </w:rPr>
      </w:pPr>
      <w:r w:rsidRPr="006E4256">
        <w:rPr>
          <w:lang w:val="ru-RU"/>
        </w:rPr>
        <w:t xml:space="preserve">№ 421-ФЗ «О внесении изменений в отдельные законодательные акты Российской Федерации в связи с принятием </w:t>
      </w:r>
      <w:r w:rsidRPr="006E4256">
        <w:rPr>
          <w:spacing w:val="1"/>
          <w:lang w:val="ru-RU"/>
        </w:rPr>
        <w:t xml:space="preserve">Федерального </w:t>
      </w:r>
      <w:r w:rsidRPr="006E4256">
        <w:rPr>
          <w:lang w:val="ru-RU"/>
        </w:rPr>
        <w:t xml:space="preserve">закона «О специальной оценке условий труда»)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w:t>
      </w:r>
      <w:r w:rsidRPr="006E4256">
        <w:rPr>
          <w:spacing w:val="1"/>
          <w:lang w:val="ru-RU"/>
        </w:rPr>
        <w:t xml:space="preserve">отпуск </w:t>
      </w:r>
      <w:r w:rsidRPr="006E4256">
        <w:rPr>
          <w:lang w:val="ru-RU"/>
        </w:rPr>
        <w:t xml:space="preserve">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2013г. № 421-ФЗ (1 января 2014г.) при условии сохранения соответствующих условий труда на рабочем месте, явившихся основанием для назначения реализуемых </w:t>
      </w:r>
      <w:r w:rsidRPr="006E4256">
        <w:rPr>
          <w:spacing w:val="1"/>
          <w:lang w:val="ru-RU"/>
        </w:rPr>
        <w:t xml:space="preserve">компенсационных  </w:t>
      </w:r>
      <w:r w:rsidRPr="006E4256">
        <w:rPr>
          <w:spacing w:val="3"/>
          <w:lang w:val="ru-RU"/>
        </w:rPr>
        <w:t xml:space="preserve"> </w:t>
      </w:r>
      <w:r w:rsidRPr="006E4256">
        <w:rPr>
          <w:lang w:val="ru-RU"/>
        </w:rPr>
        <w:t>мер».</w:t>
      </w:r>
    </w:p>
    <w:p w:rsidR="008922FD" w:rsidRPr="006E4256" w:rsidRDefault="0073412D">
      <w:pPr>
        <w:pStyle w:val="Heading1"/>
        <w:numPr>
          <w:ilvl w:val="1"/>
          <w:numId w:val="1"/>
        </w:numPr>
        <w:tabs>
          <w:tab w:val="left" w:pos="1470"/>
        </w:tabs>
        <w:spacing w:before="125"/>
        <w:rPr>
          <w:lang w:val="ru-RU"/>
        </w:rPr>
      </w:pPr>
      <w:r w:rsidRPr="006E4256">
        <w:rPr>
          <w:lang w:val="ru-RU"/>
        </w:rPr>
        <w:t>Абзац десятый пункта 4.3. дополнить</w:t>
      </w:r>
      <w:r w:rsidRPr="006E4256">
        <w:rPr>
          <w:spacing w:val="-11"/>
          <w:lang w:val="ru-RU"/>
        </w:rPr>
        <w:t xml:space="preserve"> </w:t>
      </w:r>
      <w:r w:rsidRPr="006E4256">
        <w:rPr>
          <w:lang w:val="ru-RU"/>
        </w:rPr>
        <w:t>словами:</w:t>
      </w:r>
    </w:p>
    <w:p w:rsidR="008922FD" w:rsidRPr="006E4256" w:rsidRDefault="0073412D">
      <w:pPr>
        <w:pStyle w:val="a3"/>
        <w:spacing w:before="114"/>
        <w:ind w:right="105" w:firstLine="719"/>
        <w:rPr>
          <w:lang w:val="ru-RU"/>
        </w:rPr>
      </w:pPr>
      <w:r w:rsidRPr="006E4256">
        <w:rPr>
          <w:lang w:val="ru-RU"/>
        </w:rPr>
        <w:t>«проводить обязательные предсменные, предрейсовые и послесменные, послерейсовые медицинские осмотры работников в соответствии с приказом Минздрава России от 15 декабря 2014г. № 835н «Об утверждении Порядка проведения предсменных, предрейсовых и послесменных, послерейсовых медицинских осмотров;»</w:t>
      </w:r>
    </w:p>
    <w:p w:rsidR="008922FD" w:rsidRPr="006E4256" w:rsidRDefault="0073412D">
      <w:pPr>
        <w:pStyle w:val="a4"/>
        <w:numPr>
          <w:ilvl w:val="1"/>
          <w:numId w:val="1"/>
        </w:numPr>
        <w:tabs>
          <w:tab w:val="left" w:pos="1516"/>
        </w:tabs>
        <w:ind w:left="1515" w:hanging="677"/>
        <w:rPr>
          <w:sz w:val="28"/>
          <w:lang w:val="ru-RU"/>
        </w:rPr>
      </w:pPr>
      <w:r w:rsidRPr="006E4256">
        <w:rPr>
          <w:b/>
          <w:sz w:val="28"/>
          <w:lang w:val="ru-RU"/>
        </w:rPr>
        <w:t xml:space="preserve">В абзаце  двенадцатом  пункта 4.3.  </w:t>
      </w:r>
      <w:r w:rsidRPr="006E4256">
        <w:rPr>
          <w:sz w:val="28"/>
          <w:lang w:val="ru-RU"/>
        </w:rPr>
        <w:t>слово  «выполнение»</w:t>
      </w:r>
      <w:r w:rsidRPr="006E4256">
        <w:rPr>
          <w:spacing w:val="8"/>
          <w:sz w:val="28"/>
          <w:lang w:val="ru-RU"/>
        </w:rPr>
        <w:t xml:space="preserve"> </w:t>
      </w:r>
      <w:r w:rsidRPr="006E4256">
        <w:rPr>
          <w:sz w:val="28"/>
          <w:lang w:val="ru-RU"/>
        </w:rPr>
        <w:t>заменить</w:t>
      </w:r>
    </w:p>
    <w:p w:rsidR="008922FD" w:rsidRPr="006E4256" w:rsidRDefault="008922FD">
      <w:pPr>
        <w:rPr>
          <w:sz w:val="28"/>
          <w:lang w:val="ru-RU"/>
        </w:rPr>
        <w:sectPr w:rsidR="008922FD" w:rsidRPr="006E4256">
          <w:pgSz w:w="11910" w:h="16840"/>
          <w:pgMar w:top="620" w:right="740" w:bottom="280" w:left="1300" w:header="401" w:footer="0" w:gutter="0"/>
          <w:cols w:space="720"/>
        </w:sectPr>
      </w:pPr>
    </w:p>
    <w:p w:rsidR="008922FD" w:rsidRPr="006E4256" w:rsidRDefault="008922FD">
      <w:pPr>
        <w:pStyle w:val="a3"/>
        <w:spacing w:before="8"/>
        <w:ind w:left="0"/>
        <w:jc w:val="left"/>
        <w:rPr>
          <w:sz w:val="11"/>
          <w:lang w:val="ru-RU"/>
        </w:rPr>
      </w:pPr>
    </w:p>
    <w:p w:rsidR="008922FD" w:rsidRDefault="0073412D">
      <w:pPr>
        <w:pStyle w:val="a3"/>
        <w:spacing w:before="89"/>
      </w:pPr>
      <w:r>
        <w:t>словом «соблюдение».</w:t>
      </w:r>
    </w:p>
    <w:p w:rsidR="008922FD" w:rsidRPr="006E4256" w:rsidRDefault="0073412D">
      <w:pPr>
        <w:pStyle w:val="Heading1"/>
        <w:numPr>
          <w:ilvl w:val="1"/>
          <w:numId w:val="1"/>
        </w:numPr>
        <w:tabs>
          <w:tab w:val="left" w:pos="1470"/>
        </w:tabs>
        <w:rPr>
          <w:lang w:val="ru-RU"/>
        </w:rPr>
      </w:pPr>
      <w:r w:rsidRPr="006E4256">
        <w:rPr>
          <w:lang w:val="ru-RU"/>
        </w:rPr>
        <w:t>Абзац тринадцатый пункта 4.3. дополнить</w:t>
      </w:r>
      <w:r w:rsidRPr="006E4256">
        <w:rPr>
          <w:spacing w:val="-18"/>
          <w:lang w:val="ru-RU"/>
        </w:rPr>
        <w:t xml:space="preserve"> </w:t>
      </w:r>
      <w:r w:rsidRPr="006E4256">
        <w:rPr>
          <w:lang w:val="ru-RU"/>
        </w:rPr>
        <w:t>предложением:</w:t>
      </w:r>
    </w:p>
    <w:p w:rsidR="008922FD" w:rsidRPr="006E4256" w:rsidRDefault="0073412D">
      <w:pPr>
        <w:pStyle w:val="a3"/>
        <w:spacing w:before="115"/>
        <w:ind w:right="110" w:firstLine="719"/>
        <w:rPr>
          <w:lang w:val="ru-RU"/>
        </w:rPr>
      </w:pPr>
      <w:r w:rsidRPr="006E4256">
        <w:rPr>
          <w:lang w:val="ru-RU"/>
        </w:rPr>
        <w:t>«Привлекать для работы в комиссии по расследованию несчастных случаев на производстве технических инспекторов труда Общероссийского профсоюза работников автомобильного транспорта и дорожного хозяйства».</w:t>
      </w:r>
    </w:p>
    <w:p w:rsidR="008922FD" w:rsidRPr="006E4256" w:rsidRDefault="0073412D">
      <w:pPr>
        <w:pStyle w:val="a4"/>
        <w:numPr>
          <w:ilvl w:val="1"/>
          <w:numId w:val="1"/>
        </w:numPr>
        <w:tabs>
          <w:tab w:val="left" w:pos="1470"/>
        </w:tabs>
        <w:spacing w:before="120"/>
        <w:rPr>
          <w:sz w:val="28"/>
          <w:lang w:val="ru-RU"/>
        </w:rPr>
      </w:pPr>
      <w:r w:rsidRPr="006E4256">
        <w:rPr>
          <w:b/>
          <w:sz w:val="28"/>
          <w:lang w:val="ru-RU"/>
        </w:rPr>
        <w:t xml:space="preserve">Абзац пятнадцатый пункта 4.3. </w:t>
      </w:r>
      <w:r w:rsidRPr="006E4256">
        <w:rPr>
          <w:sz w:val="28"/>
          <w:lang w:val="ru-RU"/>
        </w:rPr>
        <w:t>изложить в следующей</w:t>
      </w:r>
      <w:r w:rsidRPr="006E4256">
        <w:rPr>
          <w:spacing w:val="-21"/>
          <w:sz w:val="28"/>
          <w:lang w:val="ru-RU"/>
        </w:rPr>
        <w:t xml:space="preserve"> </w:t>
      </w:r>
      <w:r w:rsidRPr="006E4256">
        <w:rPr>
          <w:sz w:val="28"/>
          <w:lang w:val="ru-RU"/>
        </w:rPr>
        <w:t>редакции:</w:t>
      </w:r>
    </w:p>
    <w:p w:rsidR="008922FD" w:rsidRPr="006E4256" w:rsidRDefault="0073412D">
      <w:pPr>
        <w:pStyle w:val="a3"/>
        <w:spacing w:before="122"/>
        <w:ind w:right="104" w:firstLine="719"/>
        <w:rPr>
          <w:lang w:val="ru-RU"/>
        </w:rPr>
      </w:pPr>
      <w:r w:rsidRPr="006E4256">
        <w:rPr>
          <w:lang w:val="ru-RU"/>
        </w:rPr>
        <w:t>«приобретение и бесплатную выдачу сертифицированных специальной одежды, специальной обуви и других средств индивидуальной защиты в соответствии с приказом Минтруда России от 9 декабря 2014г. № 997н, приказом Минздравсоцразвития России от 22 июня 2009г. № 357н, с учётом Правил по их обеспечению согласно приказу Минздравсоцразвития России от 01 июня 2009г. № 290н, сигнальной специальной одеждой согласно приказу Минздравсоцразвития России от 20 апреля 2006г. № 297 и коллективным договорам;»</w:t>
      </w:r>
    </w:p>
    <w:p w:rsidR="008922FD" w:rsidRPr="006E4256" w:rsidRDefault="0073412D">
      <w:pPr>
        <w:pStyle w:val="Heading1"/>
        <w:numPr>
          <w:ilvl w:val="1"/>
          <w:numId w:val="1"/>
        </w:numPr>
        <w:tabs>
          <w:tab w:val="left" w:pos="1470"/>
        </w:tabs>
        <w:rPr>
          <w:lang w:val="ru-RU"/>
        </w:rPr>
      </w:pPr>
      <w:r w:rsidRPr="006E4256">
        <w:rPr>
          <w:lang w:val="ru-RU"/>
        </w:rPr>
        <w:t>Дополнить пункт 7.1. абзацами следующего</w:t>
      </w:r>
      <w:r w:rsidRPr="006E4256">
        <w:rPr>
          <w:spacing w:val="-17"/>
          <w:lang w:val="ru-RU"/>
        </w:rPr>
        <w:t xml:space="preserve"> </w:t>
      </w:r>
      <w:r w:rsidRPr="006E4256">
        <w:rPr>
          <w:lang w:val="ru-RU"/>
        </w:rPr>
        <w:t>содержания:</w:t>
      </w:r>
    </w:p>
    <w:p w:rsidR="008922FD" w:rsidRPr="006E4256" w:rsidRDefault="0073412D">
      <w:pPr>
        <w:pStyle w:val="a3"/>
        <w:spacing w:before="114"/>
        <w:ind w:right="103" w:firstLine="719"/>
        <w:rPr>
          <w:lang w:val="ru-RU"/>
        </w:rPr>
      </w:pPr>
      <w:r w:rsidRPr="006E4256">
        <w:rPr>
          <w:lang w:val="ru-RU"/>
        </w:rPr>
        <w:t>«- организуют подготовку работников и дополнительное профессиональное образование в связи с принятием профессионального стандарта, при внедрении новой техники, технологий, проведения организационных мероприятий на условиях и в порядке, которые определяются коллективным договором, соглашениями, трудовым договором, другими нормативными правовыми актами Российской Федерации; работодатель не вправе требовать от работников предприятия прохождения независимой оценки квалификации за счёт работников;</w:t>
      </w:r>
    </w:p>
    <w:p w:rsidR="008922FD" w:rsidRDefault="0073412D">
      <w:pPr>
        <w:pStyle w:val="a3"/>
        <w:spacing w:before="119"/>
        <w:ind w:right="104" w:firstLine="719"/>
      </w:pPr>
      <w:r w:rsidRPr="006E4256">
        <w:rPr>
          <w:lang w:val="ru-RU"/>
        </w:rPr>
        <w:t xml:space="preserve">- сохраняют за работником место работы (должность) и среднюю заработную плату, а также производят оплату командировочных расходов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приказом Министерства транспорта Российской Федерации от 28 сентября 2015г.  </w:t>
      </w:r>
      <w:r>
        <w:t>№  287</w:t>
      </w:r>
    </w:p>
    <w:p w:rsidR="008922FD" w:rsidRPr="006E4256" w:rsidRDefault="0073412D">
      <w:pPr>
        <w:pStyle w:val="a3"/>
        <w:ind w:right="111"/>
        <w:rPr>
          <w:lang w:val="ru-RU"/>
        </w:rPr>
      </w:pPr>
      <w:r w:rsidRPr="006E4256">
        <w:rPr>
          <w:lang w:val="ru-RU"/>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8922FD" w:rsidRPr="006E4256" w:rsidRDefault="0073412D">
      <w:pPr>
        <w:pStyle w:val="Heading1"/>
        <w:numPr>
          <w:ilvl w:val="1"/>
          <w:numId w:val="1"/>
        </w:numPr>
        <w:tabs>
          <w:tab w:val="left" w:pos="1470"/>
        </w:tabs>
        <w:spacing w:before="125"/>
        <w:rPr>
          <w:lang w:val="ru-RU"/>
        </w:rPr>
      </w:pPr>
      <w:r w:rsidRPr="006E4256">
        <w:rPr>
          <w:lang w:val="ru-RU"/>
        </w:rPr>
        <w:t>Название раздела 11 изложить в следующей</w:t>
      </w:r>
      <w:r w:rsidRPr="006E4256">
        <w:rPr>
          <w:spacing w:val="-14"/>
          <w:lang w:val="ru-RU"/>
        </w:rPr>
        <w:t xml:space="preserve"> </w:t>
      </w:r>
      <w:r w:rsidRPr="006E4256">
        <w:rPr>
          <w:lang w:val="ru-RU"/>
        </w:rPr>
        <w:t>редакции:</w:t>
      </w:r>
    </w:p>
    <w:p w:rsidR="008922FD" w:rsidRDefault="0073412D">
      <w:pPr>
        <w:spacing w:before="120"/>
        <w:ind w:left="838"/>
        <w:rPr>
          <w:b/>
          <w:sz w:val="28"/>
        </w:rPr>
      </w:pPr>
      <w:r>
        <w:rPr>
          <w:b/>
          <w:sz w:val="28"/>
        </w:rPr>
        <w:t>« 11. Пенсионное, социальное, медицинское страхование».</w:t>
      </w:r>
    </w:p>
    <w:p w:rsidR="008922FD" w:rsidRPr="006E4256" w:rsidRDefault="0073412D">
      <w:pPr>
        <w:pStyle w:val="a4"/>
        <w:numPr>
          <w:ilvl w:val="1"/>
          <w:numId w:val="1"/>
        </w:numPr>
        <w:tabs>
          <w:tab w:val="left" w:pos="1470"/>
        </w:tabs>
        <w:spacing w:before="120"/>
        <w:rPr>
          <w:b/>
          <w:sz w:val="28"/>
          <w:lang w:val="ru-RU"/>
        </w:rPr>
      </w:pPr>
      <w:r w:rsidRPr="006E4256">
        <w:rPr>
          <w:b/>
          <w:sz w:val="28"/>
          <w:lang w:val="ru-RU"/>
        </w:rPr>
        <w:t>Абзац второй пункта 11.1. изложить в следующей</w:t>
      </w:r>
      <w:r w:rsidRPr="006E4256">
        <w:rPr>
          <w:b/>
          <w:spacing w:val="-19"/>
          <w:sz w:val="28"/>
          <w:lang w:val="ru-RU"/>
        </w:rPr>
        <w:t xml:space="preserve"> </w:t>
      </w:r>
      <w:r w:rsidRPr="006E4256">
        <w:rPr>
          <w:b/>
          <w:sz w:val="28"/>
          <w:lang w:val="ru-RU"/>
        </w:rPr>
        <w:t>редакции:</w:t>
      </w:r>
    </w:p>
    <w:p w:rsidR="008922FD" w:rsidRPr="006E4256" w:rsidRDefault="0073412D">
      <w:pPr>
        <w:pStyle w:val="a3"/>
        <w:spacing w:before="115"/>
        <w:ind w:right="106" w:firstLine="719"/>
        <w:rPr>
          <w:lang w:val="ru-RU"/>
        </w:rPr>
      </w:pPr>
      <w:r w:rsidRPr="006E4256">
        <w:rPr>
          <w:lang w:val="ru-RU"/>
        </w:rPr>
        <w:t xml:space="preserve">«- производить уплату сумм платежей по страховым взносам на обязательное пенсионное, социальное и медицинское страхование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на счета работников, но  не позднее 15  числа месяца, следующего  за месяцем,  </w:t>
      </w:r>
      <w:r w:rsidRPr="006E4256">
        <w:rPr>
          <w:spacing w:val="26"/>
          <w:lang w:val="ru-RU"/>
        </w:rPr>
        <w:t xml:space="preserve"> </w:t>
      </w:r>
      <w:r w:rsidRPr="006E4256">
        <w:rPr>
          <w:lang w:val="ru-RU"/>
        </w:rPr>
        <w:t>за</w:t>
      </w:r>
    </w:p>
    <w:p w:rsidR="008922FD" w:rsidRPr="006E4256" w:rsidRDefault="008922FD">
      <w:pPr>
        <w:rPr>
          <w:lang w:val="ru-RU"/>
        </w:rPr>
        <w:sectPr w:rsidR="008922FD" w:rsidRPr="006E4256">
          <w:pgSz w:w="11910" w:h="16840"/>
          <w:pgMar w:top="620" w:right="740" w:bottom="280" w:left="1300" w:header="401" w:footer="0" w:gutter="0"/>
          <w:cols w:space="720"/>
        </w:sectPr>
      </w:pPr>
    </w:p>
    <w:p w:rsidR="008922FD" w:rsidRPr="006E4256" w:rsidRDefault="008922FD">
      <w:pPr>
        <w:pStyle w:val="a3"/>
        <w:spacing w:before="8"/>
        <w:ind w:left="0"/>
        <w:jc w:val="left"/>
        <w:rPr>
          <w:sz w:val="11"/>
          <w:lang w:val="ru-RU"/>
        </w:rPr>
      </w:pPr>
    </w:p>
    <w:p w:rsidR="008922FD" w:rsidRDefault="0073412D">
      <w:pPr>
        <w:pStyle w:val="a3"/>
        <w:spacing w:before="89"/>
        <w:jc w:val="left"/>
      </w:pPr>
      <w:r>
        <w:t>который начислены страховые взносы;».</w:t>
      </w:r>
    </w:p>
    <w:p w:rsidR="008922FD" w:rsidRPr="006E4256" w:rsidRDefault="0073412D">
      <w:pPr>
        <w:pStyle w:val="Heading1"/>
        <w:numPr>
          <w:ilvl w:val="1"/>
          <w:numId w:val="1"/>
        </w:numPr>
        <w:tabs>
          <w:tab w:val="left" w:pos="1470"/>
        </w:tabs>
        <w:rPr>
          <w:lang w:val="ru-RU"/>
        </w:rPr>
      </w:pPr>
      <w:r w:rsidRPr="006E4256">
        <w:rPr>
          <w:lang w:val="ru-RU"/>
        </w:rPr>
        <w:t>Пункт 11.2. изложить в следующей</w:t>
      </w:r>
      <w:r w:rsidRPr="006E4256">
        <w:rPr>
          <w:spacing w:val="-16"/>
          <w:lang w:val="ru-RU"/>
        </w:rPr>
        <w:t xml:space="preserve"> </w:t>
      </w:r>
      <w:r w:rsidRPr="006E4256">
        <w:rPr>
          <w:lang w:val="ru-RU"/>
        </w:rPr>
        <w:t>редакции:</w:t>
      </w:r>
    </w:p>
    <w:p w:rsidR="008922FD" w:rsidRPr="006E4256" w:rsidRDefault="0073412D">
      <w:pPr>
        <w:pStyle w:val="a3"/>
        <w:spacing w:before="115"/>
        <w:ind w:right="104" w:firstLine="719"/>
        <w:rPr>
          <w:lang w:val="ru-RU"/>
        </w:rPr>
      </w:pPr>
      <w:r w:rsidRPr="006E4256">
        <w:rPr>
          <w:lang w:val="ru-RU"/>
        </w:rPr>
        <w:t>«Работодатели одновременно с выдачей  заработной платы перечисляют за работников, чьи рабочие места по действующим результатам аттестации или специальной оценки условий труда признаны вредными и (или) опасными, дополнительный тариф страховых взносов на финансирование страховой части трудовой пенсии в соответствии с действующим законодательством.».</w:t>
      </w:r>
    </w:p>
    <w:p w:rsidR="008922FD" w:rsidRPr="006E4256" w:rsidRDefault="0073412D" w:rsidP="006E4256">
      <w:pPr>
        <w:tabs>
          <w:tab w:val="left" w:pos="1554"/>
        </w:tabs>
        <w:spacing w:before="120"/>
        <w:ind w:right="106" w:firstLine="851"/>
        <w:rPr>
          <w:sz w:val="28"/>
        </w:rPr>
      </w:pPr>
      <w:r w:rsidRPr="006E4256">
        <w:rPr>
          <w:b/>
          <w:sz w:val="28"/>
          <w:lang w:val="ru-RU"/>
        </w:rPr>
        <w:t xml:space="preserve">Состав членов отраслевой комиссии </w:t>
      </w:r>
      <w:r w:rsidRPr="006E4256">
        <w:rPr>
          <w:sz w:val="28"/>
          <w:lang w:val="ru-RU"/>
        </w:rPr>
        <w:t>по разработке проекта и заключению федерального отраслевого соглашения по автомобильному и городскому наземному пассажирскому транспорту изложить в редакции согласно приложению к настоящему Дополнительному соглашению</w:t>
      </w:r>
      <w:r w:rsidRPr="006E4256">
        <w:rPr>
          <w:spacing w:val="-17"/>
          <w:sz w:val="28"/>
          <w:lang w:val="ru-RU"/>
        </w:rPr>
        <w:t xml:space="preserve"> </w:t>
      </w:r>
      <w:r w:rsidRPr="006E4256">
        <w:rPr>
          <w:sz w:val="28"/>
        </w:rPr>
        <w:t>№1.</w:t>
      </w:r>
    </w:p>
    <w:p w:rsidR="008922FD" w:rsidRPr="006E4256" w:rsidRDefault="0073412D">
      <w:pPr>
        <w:pStyle w:val="Heading1"/>
        <w:numPr>
          <w:ilvl w:val="0"/>
          <w:numId w:val="1"/>
        </w:numPr>
        <w:tabs>
          <w:tab w:val="left" w:pos="1319"/>
        </w:tabs>
        <w:ind w:right="102" w:firstLine="720"/>
        <w:jc w:val="both"/>
        <w:rPr>
          <w:lang w:val="ru-RU"/>
        </w:rPr>
      </w:pPr>
      <w:r w:rsidRPr="006E4256">
        <w:rPr>
          <w:lang w:val="ru-RU"/>
        </w:rPr>
        <w:t>Изменения и дополнения в Федеральное отраслевое соглашение, принятые настоящим Дополнительным соглашением №1, вводятся в действие с 1 января 2017</w:t>
      </w:r>
      <w:r w:rsidRPr="006E4256">
        <w:rPr>
          <w:spacing w:val="-10"/>
          <w:lang w:val="ru-RU"/>
        </w:rPr>
        <w:t xml:space="preserve"> </w:t>
      </w:r>
      <w:r w:rsidRPr="006E4256">
        <w:rPr>
          <w:lang w:val="ru-RU"/>
        </w:rPr>
        <w:t>года.</w:t>
      </w:r>
    </w:p>
    <w:p w:rsidR="008922FD" w:rsidRPr="006E4256" w:rsidRDefault="0073412D">
      <w:pPr>
        <w:pStyle w:val="a4"/>
        <w:numPr>
          <w:ilvl w:val="0"/>
          <w:numId w:val="1"/>
        </w:numPr>
        <w:tabs>
          <w:tab w:val="left" w:pos="1379"/>
        </w:tabs>
        <w:ind w:right="105" w:firstLine="720"/>
        <w:jc w:val="both"/>
        <w:rPr>
          <w:b/>
          <w:sz w:val="28"/>
          <w:lang w:val="ru-RU"/>
        </w:rPr>
      </w:pPr>
      <w:r w:rsidRPr="006E4256">
        <w:rPr>
          <w:b/>
          <w:sz w:val="28"/>
          <w:lang w:val="ru-RU"/>
        </w:rPr>
        <w:t>В течение семи дней со дня подписания настоящего Дополнительного соглашения № 1 сторона работодателей представляет в Федеральную службу по труду и занятости данное соглашение для уведомительной</w:t>
      </w:r>
      <w:r w:rsidRPr="006E4256">
        <w:rPr>
          <w:b/>
          <w:spacing w:val="-6"/>
          <w:sz w:val="28"/>
          <w:lang w:val="ru-RU"/>
        </w:rPr>
        <w:t xml:space="preserve"> </w:t>
      </w:r>
      <w:r w:rsidRPr="006E4256">
        <w:rPr>
          <w:b/>
          <w:sz w:val="28"/>
          <w:lang w:val="ru-RU"/>
        </w:rPr>
        <w:t>регистрации.</w:t>
      </w:r>
    </w:p>
    <w:p w:rsidR="008922FD" w:rsidRPr="006E4256" w:rsidRDefault="008922FD">
      <w:pPr>
        <w:jc w:val="both"/>
        <w:rPr>
          <w:sz w:val="28"/>
          <w:lang w:val="ru-RU"/>
        </w:rPr>
        <w:sectPr w:rsidR="008922FD" w:rsidRPr="006E4256">
          <w:pgSz w:w="11910" w:h="16840"/>
          <w:pgMar w:top="620" w:right="740" w:bottom="280" w:left="1300" w:header="401" w:footer="0" w:gutter="0"/>
          <w:cols w:space="720"/>
        </w:sectPr>
      </w:pPr>
    </w:p>
    <w:p w:rsidR="008922FD" w:rsidRPr="006E4256" w:rsidRDefault="008922FD">
      <w:pPr>
        <w:pStyle w:val="a3"/>
        <w:spacing w:before="6"/>
        <w:ind w:left="0"/>
        <w:jc w:val="left"/>
        <w:rPr>
          <w:b/>
          <w:sz w:val="11"/>
          <w:lang w:val="ru-RU"/>
        </w:rPr>
      </w:pPr>
    </w:p>
    <w:p w:rsidR="008922FD" w:rsidRPr="006E4256" w:rsidRDefault="0073412D">
      <w:pPr>
        <w:spacing w:before="91"/>
        <w:ind w:left="3738" w:right="103" w:firstLine="4882"/>
        <w:jc w:val="right"/>
        <w:rPr>
          <w:sz w:val="20"/>
          <w:lang w:val="ru-RU"/>
        </w:rPr>
      </w:pPr>
      <w:r w:rsidRPr="006E4256">
        <w:rPr>
          <w:spacing w:val="-1"/>
          <w:sz w:val="20"/>
          <w:lang w:val="ru-RU"/>
        </w:rPr>
        <w:t xml:space="preserve">Приложение </w:t>
      </w:r>
      <w:r w:rsidRPr="006E4256">
        <w:rPr>
          <w:sz w:val="20"/>
          <w:lang w:val="ru-RU"/>
        </w:rPr>
        <w:t>к Дополнительному соглашению № 1 о продлении на</w:t>
      </w:r>
      <w:r w:rsidRPr="006E4256">
        <w:rPr>
          <w:spacing w:val="-22"/>
          <w:sz w:val="20"/>
          <w:lang w:val="ru-RU"/>
        </w:rPr>
        <w:t xml:space="preserve"> </w:t>
      </w:r>
      <w:r w:rsidRPr="006E4256">
        <w:rPr>
          <w:sz w:val="20"/>
          <w:lang w:val="ru-RU"/>
        </w:rPr>
        <w:t>2017-2019</w:t>
      </w:r>
      <w:r w:rsidRPr="006E4256">
        <w:rPr>
          <w:spacing w:val="-2"/>
          <w:sz w:val="20"/>
          <w:lang w:val="ru-RU"/>
        </w:rPr>
        <w:t xml:space="preserve"> </w:t>
      </w:r>
      <w:r w:rsidRPr="006E4256">
        <w:rPr>
          <w:sz w:val="20"/>
          <w:lang w:val="ru-RU"/>
        </w:rPr>
        <w:t>годы</w:t>
      </w:r>
      <w:r w:rsidRPr="006E4256">
        <w:rPr>
          <w:w w:val="99"/>
          <w:sz w:val="20"/>
          <w:lang w:val="ru-RU"/>
        </w:rPr>
        <w:t xml:space="preserve"> </w:t>
      </w:r>
      <w:r w:rsidRPr="006E4256">
        <w:rPr>
          <w:sz w:val="20"/>
          <w:lang w:val="ru-RU"/>
        </w:rPr>
        <w:t>действия</w:t>
      </w:r>
      <w:r w:rsidRPr="006E4256">
        <w:rPr>
          <w:spacing w:val="-11"/>
          <w:sz w:val="20"/>
          <w:lang w:val="ru-RU"/>
        </w:rPr>
        <w:t xml:space="preserve"> </w:t>
      </w:r>
      <w:r w:rsidRPr="006E4256">
        <w:rPr>
          <w:sz w:val="20"/>
          <w:lang w:val="ru-RU"/>
        </w:rPr>
        <w:t>Федерального</w:t>
      </w:r>
      <w:r w:rsidRPr="006E4256">
        <w:rPr>
          <w:spacing w:val="-10"/>
          <w:sz w:val="20"/>
          <w:lang w:val="ru-RU"/>
        </w:rPr>
        <w:t xml:space="preserve"> </w:t>
      </w:r>
      <w:r w:rsidRPr="006E4256">
        <w:rPr>
          <w:sz w:val="20"/>
          <w:lang w:val="ru-RU"/>
        </w:rPr>
        <w:t>отраслевого</w:t>
      </w:r>
      <w:r w:rsidRPr="006E4256">
        <w:rPr>
          <w:spacing w:val="-12"/>
          <w:sz w:val="20"/>
          <w:lang w:val="ru-RU"/>
        </w:rPr>
        <w:t xml:space="preserve"> </w:t>
      </w:r>
      <w:r w:rsidRPr="006E4256">
        <w:rPr>
          <w:sz w:val="20"/>
          <w:lang w:val="ru-RU"/>
        </w:rPr>
        <w:t>соглашения</w:t>
      </w:r>
      <w:r w:rsidRPr="006E4256">
        <w:rPr>
          <w:spacing w:val="-13"/>
          <w:sz w:val="20"/>
          <w:lang w:val="ru-RU"/>
        </w:rPr>
        <w:t xml:space="preserve"> </w:t>
      </w:r>
      <w:r w:rsidRPr="006E4256">
        <w:rPr>
          <w:sz w:val="20"/>
          <w:lang w:val="ru-RU"/>
        </w:rPr>
        <w:t>по</w:t>
      </w:r>
      <w:r w:rsidRPr="006E4256">
        <w:rPr>
          <w:spacing w:val="-12"/>
          <w:sz w:val="20"/>
          <w:lang w:val="ru-RU"/>
        </w:rPr>
        <w:t xml:space="preserve"> </w:t>
      </w:r>
      <w:r w:rsidRPr="006E4256">
        <w:rPr>
          <w:sz w:val="20"/>
          <w:lang w:val="ru-RU"/>
        </w:rPr>
        <w:t>автомобильному</w:t>
      </w:r>
      <w:r w:rsidRPr="006E4256">
        <w:rPr>
          <w:w w:val="99"/>
          <w:sz w:val="20"/>
          <w:lang w:val="ru-RU"/>
        </w:rPr>
        <w:t xml:space="preserve"> </w:t>
      </w:r>
      <w:r w:rsidRPr="006E4256">
        <w:rPr>
          <w:sz w:val="20"/>
          <w:lang w:val="ru-RU"/>
        </w:rPr>
        <w:t>и</w:t>
      </w:r>
      <w:r w:rsidRPr="006E4256">
        <w:rPr>
          <w:spacing w:val="-10"/>
          <w:sz w:val="20"/>
          <w:lang w:val="ru-RU"/>
        </w:rPr>
        <w:t xml:space="preserve"> </w:t>
      </w:r>
      <w:r w:rsidRPr="006E4256">
        <w:rPr>
          <w:sz w:val="20"/>
          <w:lang w:val="ru-RU"/>
        </w:rPr>
        <w:t>городскому</w:t>
      </w:r>
      <w:r w:rsidRPr="006E4256">
        <w:rPr>
          <w:spacing w:val="-12"/>
          <w:sz w:val="20"/>
          <w:lang w:val="ru-RU"/>
        </w:rPr>
        <w:t xml:space="preserve"> </w:t>
      </w:r>
      <w:r w:rsidRPr="006E4256">
        <w:rPr>
          <w:sz w:val="20"/>
          <w:lang w:val="ru-RU"/>
        </w:rPr>
        <w:t>наземному</w:t>
      </w:r>
      <w:r w:rsidRPr="006E4256">
        <w:rPr>
          <w:spacing w:val="-12"/>
          <w:sz w:val="20"/>
          <w:lang w:val="ru-RU"/>
        </w:rPr>
        <w:t xml:space="preserve"> </w:t>
      </w:r>
      <w:r w:rsidRPr="006E4256">
        <w:rPr>
          <w:sz w:val="20"/>
          <w:lang w:val="ru-RU"/>
        </w:rPr>
        <w:t>пассажирскому</w:t>
      </w:r>
      <w:r w:rsidRPr="006E4256">
        <w:rPr>
          <w:spacing w:val="-12"/>
          <w:sz w:val="20"/>
          <w:lang w:val="ru-RU"/>
        </w:rPr>
        <w:t xml:space="preserve"> </w:t>
      </w:r>
      <w:r w:rsidRPr="006E4256">
        <w:rPr>
          <w:sz w:val="20"/>
          <w:lang w:val="ru-RU"/>
        </w:rPr>
        <w:t>транспорту</w:t>
      </w:r>
      <w:r w:rsidRPr="006E4256">
        <w:rPr>
          <w:spacing w:val="-12"/>
          <w:sz w:val="20"/>
          <w:lang w:val="ru-RU"/>
        </w:rPr>
        <w:t xml:space="preserve"> </w:t>
      </w:r>
      <w:r w:rsidRPr="006E4256">
        <w:rPr>
          <w:sz w:val="20"/>
          <w:lang w:val="ru-RU"/>
        </w:rPr>
        <w:t>на</w:t>
      </w:r>
      <w:r w:rsidRPr="006E4256">
        <w:rPr>
          <w:spacing w:val="-10"/>
          <w:sz w:val="20"/>
          <w:lang w:val="ru-RU"/>
        </w:rPr>
        <w:t xml:space="preserve"> </w:t>
      </w:r>
      <w:r w:rsidRPr="006E4256">
        <w:rPr>
          <w:sz w:val="20"/>
          <w:lang w:val="ru-RU"/>
        </w:rPr>
        <w:t>2014</w:t>
      </w:r>
      <w:r w:rsidRPr="006E4256">
        <w:rPr>
          <w:spacing w:val="-9"/>
          <w:sz w:val="20"/>
          <w:lang w:val="ru-RU"/>
        </w:rPr>
        <w:t xml:space="preserve"> </w:t>
      </w:r>
      <w:r w:rsidRPr="006E4256">
        <w:rPr>
          <w:sz w:val="20"/>
          <w:lang w:val="ru-RU"/>
        </w:rPr>
        <w:t>–</w:t>
      </w:r>
      <w:r w:rsidRPr="006E4256">
        <w:rPr>
          <w:spacing w:val="-10"/>
          <w:sz w:val="20"/>
          <w:lang w:val="ru-RU"/>
        </w:rPr>
        <w:t xml:space="preserve"> </w:t>
      </w:r>
      <w:r w:rsidRPr="006E4256">
        <w:rPr>
          <w:sz w:val="20"/>
          <w:lang w:val="ru-RU"/>
        </w:rPr>
        <w:t>2016</w:t>
      </w:r>
      <w:r w:rsidRPr="006E4256">
        <w:rPr>
          <w:w w:val="99"/>
          <w:sz w:val="20"/>
          <w:lang w:val="ru-RU"/>
        </w:rPr>
        <w:t xml:space="preserve"> </w:t>
      </w:r>
      <w:r w:rsidRPr="006E4256">
        <w:rPr>
          <w:sz w:val="20"/>
          <w:lang w:val="ru-RU"/>
        </w:rPr>
        <w:t>годы и внесении в него изменений и</w:t>
      </w:r>
      <w:r w:rsidRPr="006E4256">
        <w:rPr>
          <w:spacing w:val="-18"/>
          <w:sz w:val="20"/>
          <w:lang w:val="ru-RU"/>
        </w:rPr>
        <w:t xml:space="preserve"> </w:t>
      </w:r>
      <w:r w:rsidRPr="006E4256">
        <w:rPr>
          <w:sz w:val="20"/>
          <w:lang w:val="ru-RU"/>
        </w:rPr>
        <w:t>дополнений</w:t>
      </w:r>
    </w:p>
    <w:p w:rsidR="008922FD" w:rsidRPr="006E4256" w:rsidRDefault="008922FD">
      <w:pPr>
        <w:pStyle w:val="a3"/>
        <w:ind w:left="0"/>
        <w:jc w:val="left"/>
        <w:rPr>
          <w:sz w:val="22"/>
          <w:lang w:val="ru-RU"/>
        </w:rPr>
      </w:pPr>
    </w:p>
    <w:p w:rsidR="008922FD" w:rsidRPr="006E4256" w:rsidRDefault="008922FD">
      <w:pPr>
        <w:pStyle w:val="a3"/>
        <w:spacing w:before="4"/>
        <w:ind w:left="0"/>
        <w:jc w:val="left"/>
        <w:rPr>
          <w:sz w:val="26"/>
          <w:lang w:val="ru-RU"/>
        </w:rPr>
      </w:pPr>
    </w:p>
    <w:p w:rsidR="008922FD" w:rsidRPr="006E4256" w:rsidRDefault="0073412D">
      <w:pPr>
        <w:pStyle w:val="Heading1"/>
        <w:spacing w:before="0" w:line="322" w:lineRule="exact"/>
        <w:ind w:left="3395" w:right="3440" w:firstLine="0"/>
        <w:jc w:val="center"/>
        <w:rPr>
          <w:lang w:val="ru-RU"/>
        </w:rPr>
      </w:pPr>
      <w:r w:rsidRPr="006E4256">
        <w:rPr>
          <w:lang w:val="ru-RU"/>
        </w:rPr>
        <w:t>СПИСОК</w:t>
      </w:r>
    </w:p>
    <w:p w:rsidR="008922FD" w:rsidRPr="006E4256" w:rsidRDefault="0073412D">
      <w:pPr>
        <w:ind w:left="1141" w:right="1195" w:firstLine="4"/>
        <w:jc w:val="center"/>
        <w:rPr>
          <w:b/>
          <w:sz w:val="28"/>
          <w:lang w:val="ru-RU"/>
        </w:rPr>
      </w:pPr>
      <w:r w:rsidRPr="006E4256">
        <w:rPr>
          <w:b/>
          <w:sz w:val="28"/>
          <w:lang w:val="ru-RU"/>
        </w:rPr>
        <w:t>членов Отраслевой комиссии по разработке, заключению и контролю за ходом выполнения Федерального отраслевого соглашения по автомобильному и городскому наземному пассажирскому транспорту</w:t>
      </w:r>
    </w:p>
    <w:p w:rsidR="008922FD" w:rsidRDefault="0073412D">
      <w:pPr>
        <w:spacing w:before="1" w:line="322" w:lineRule="exact"/>
        <w:ind w:left="3395" w:right="3441"/>
        <w:jc w:val="center"/>
        <w:rPr>
          <w:b/>
          <w:sz w:val="28"/>
        </w:rPr>
      </w:pPr>
      <w:r>
        <w:rPr>
          <w:b/>
          <w:sz w:val="28"/>
        </w:rPr>
        <w:t>на период 2017-2019 гг.</w:t>
      </w:r>
    </w:p>
    <w:p w:rsidR="008922FD" w:rsidRDefault="008922FD">
      <w:pPr>
        <w:pStyle w:val="a3"/>
        <w:ind w:left="0"/>
        <w:jc w:val="left"/>
        <w:rPr>
          <w:b/>
          <w:sz w:val="20"/>
        </w:rPr>
      </w:pPr>
    </w:p>
    <w:p w:rsidR="008922FD" w:rsidRDefault="008922FD">
      <w:pPr>
        <w:pStyle w:val="a3"/>
        <w:ind w:left="0"/>
        <w:jc w:val="left"/>
        <w:rPr>
          <w:b/>
          <w:sz w:val="20"/>
        </w:rPr>
      </w:pPr>
    </w:p>
    <w:p w:rsidR="008922FD" w:rsidRDefault="008922FD">
      <w:pPr>
        <w:pStyle w:val="a3"/>
        <w:spacing w:before="1"/>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9"/>
        <w:gridCol w:w="5451"/>
      </w:tblGrid>
      <w:tr w:rsidR="008922FD">
        <w:trPr>
          <w:trHeight w:hRule="exact" w:val="639"/>
        </w:trPr>
        <w:tc>
          <w:tcPr>
            <w:tcW w:w="9530" w:type="dxa"/>
            <w:gridSpan w:val="2"/>
            <w:tcBorders>
              <w:top w:val="nil"/>
              <w:left w:val="nil"/>
              <w:right w:val="nil"/>
            </w:tcBorders>
          </w:tcPr>
          <w:p w:rsidR="008922FD" w:rsidRDefault="0073412D">
            <w:pPr>
              <w:pStyle w:val="TableParagraph"/>
              <w:spacing w:line="311" w:lineRule="exact"/>
              <w:ind w:left="217"/>
              <w:rPr>
                <w:b/>
                <w:sz w:val="28"/>
              </w:rPr>
            </w:pPr>
            <w:r>
              <w:rPr>
                <w:b/>
                <w:sz w:val="28"/>
              </w:rPr>
              <w:t>Сопредседатели комиссии:</w:t>
            </w:r>
          </w:p>
        </w:tc>
      </w:tr>
      <w:tr w:rsidR="008922FD" w:rsidRPr="00B23BB8">
        <w:trPr>
          <w:trHeight w:hRule="exact" w:val="1298"/>
        </w:trPr>
        <w:tc>
          <w:tcPr>
            <w:tcW w:w="4079" w:type="dxa"/>
          </w:tcPr>
          <w:p w:rsidR="008922FD" w:rsidRDefault="0073412D">
            <w:pPr>
              <w:pStyle w:val="TableParagraph"/>
              <w:spacing w:line="315" w:lineRule="exact"/>
              <w:rPr>
                <w:sz w:val="28"/>
              </w:rPr>
            </w:pPr>
            <w:r>
              <w:rPr>
                <w:sz w:val="28"/>
              </w:rPr>
              <w:t>Калинкин</w:t>
            </w:r>
          </w:p>
          <w:p w:rsidR="008922FD" w:rsidRDefault="0073412D">
            <w:pPr>
              <w:pStyle w:val="TableParagraph"/>
              <w:spacing w:before="2"/>
              <w:rPr>
                <w:sz w:val="28"/>
              </w:rPr>
            </w:pPr>
            <w:r>
              <w:rPr>
                <w:sz w:val="28"/>
              </w:rPr>
              <w:t>Евгений Николаевич</w:t>
            </w:r>
          </w:p>
        </w:tc>
        <w:tc>
          <w:tcPr>
            <w:tcW w:w="5451" w:type="dxa"/>
          </w:tcPr>
          <w:p w:rsidR="008922FD" w:rsidRPr="006E4256" w:rsidRDefault="0073412D">
            <w:pPr>
              <w:pStyle w:val="TableParagraph"/>
              <w:tabs>
                <w:tab w:val="left" w:pos="1284"/>
                <w:tab w:val="left" w:pos="3746"/>
              </w:tabs>
              <w:ind w:right="105" w:firstLine="69"/>
              <w:jc w:val="both"/>
              <w:rPr>
                <w:sz w:val="28"/>
                <w:lang w:val="ru-RU"/>
              </w:rPr>
            </w:pPr>
            <w:r w:rsidRPr="006E4256">
              <w:rPr>
                <w:sz w:val="28"/>
                <w:lang w:val="ru-RU"/>
              </w:rPr>
              <w:t>-</w:t>
            </w:r>
            <w:r w:rsidRPr="006E4256">
              <w:rPr>
                <w:sz w:val="28"/>
                <w:lang w:val="ru-RU"/>
              </w:rPr>
              <w:tab/>
              <w:t>заместитель</w:t>
            </w:r>
            <w:r w:rsidRPr="006E4256">
              <w:rPr>
                <w:sz w:val="28"/>
                <w:lang w:val="ru-RU"/>
              </w:rPr>
              <w:tab/>
            </w:r>
            <w:r w:rsidRPr="006E4256">
              <w:rPr>
                <w:spacing w:val="-1"/>
                <w:sz w:val="28"/>
                <w:lang w:val="ru-RU"/>
              </w:rPr>
              <w:t xml:space="preserve">председателя </w:t>
            </w:r>
            <w:r w:rsidRPr="006E4256">
              <w:rPr>
                <w:sz w:val="28"/>
                <w:lang w:val="ru-RU"/>
              </w:rPr>
              <w:t>Общероссийского профсоюза работников автомобильного транспорта и дорожного хозяйства;</w:t>
            </w:r>
          </w:p>
        </w:tc>
      </w:tr>
      <w:tr w:rsidR="008922FD" w:rsidRPr="00851CE9">
        <w:trPr>
          <w:trHeight w:hRule="exact" w:val="977"/>
        </w:trPr>
        <w:tc>
          <w:tcPr>
            <w:tcW w:w="4079" w:type="dxa"/>
          </w:tcPr>
          <w:p w:rsidR="008922FD" w:rsidRDefault="0073412D">
            <w:pPr>
              <w:pStyle w:val="TableParagraph"/>
              <w:spacing w:line="315" w:lineRule="exact"/>
              <w:rPr>
                <w:sz w:val="28"/>
              </w:rPr>
            </w:pPr>
            <w:r>
              <w:rPr>
                <w:sz w:val="28"/>
              </w:rPr>
              <w:t>Алексеев</w:t>
            </w:r>
          </w:p>
          <w:p w:rsidR="008922FD" w:rsidRDefault="0073412D">
            <w:pPr>
              <w:pStyle w:val="TableParagraph"/>
              <w:rPr>
                <w:sz w:val="28"/>
              </w:rPr>
            </w:pPr>
            <w:r>
              <w:rPr>
                <w:sz w:val="28"/>
              </w:rPr>
              <w:t>Валерий Иванович</w:t>
            </w:r>
          </w:p>
        </w:tc>
        <w:tc>
          <w:tcPr>
            <w:tcW w:w="5451" w:type="dxa"/>
          </w:tcPr>
          <w:p w:rsidR="008922FD" w:rsidRPr="006E4256" w:rsidRDefault="0073412D">
            <w:pPr>
              <w:pStyle w:val="TableParagraph"/>
              <w:tabs>
                <w:tab w:val="left" w:pos="3929"/>
              </w:tabs>
              <w:ind w:right="104"/>
              <w:jc w:val="both"/>
              <w:rPr>
                <w:sz w:val="28"/>
                <w:lang w:val="ru-RU"/>
              </w:rPr>
            </w:pPr>
            <w:r w:rsidRPr="006E4256">
              <w:rPr>
                <w:sz w:val="28"/>
                <w:lang w:val="ru-RU"/>
              </w:rPr>
              <w:t>- вице-президент Некоммерческой организации</w:t>
            </w:r>
            <w:r w:rsidRPr="006E4256">
              <w:rPr>
                <w:sz w:val="28"/>
                <w:lang w:val="ru-RU"/>
              </w:rPr>
              <w:tab/>
            </w:r>
            <w:r w:rsidRPr="006E4256">
              <w:rPr>
                <w:spacing w:val="-1"/>
                <w:sz w:val="28"/>
                <w:lang w:val="ru-RU"/>
              </w:rPr>
              <w:t xml:space="preserve">Российский </w:t>
            </w:r>
            <w:r w:rsidRPr="006E4256">
              <w:rPr>
                <w:sz w:val="28"/>
                <w:lang w:val="ru-RU"/>
              </w:rPr>
              <w:t>автотранспортный</w:t>
            </w:r>
            <w:r w:rsidRPr="006E4256">
              <w:rPr>
                <w:spacing w:val="-6"/>
                <w:sz w:val="28"/>
                <w:lang w:val="ru-RU"/>
              </w:rPr>
              <w:t xml:space="preserve"> </w:t>
            </w:r>
            <w:r w:rsidRPr="006E4256">
              <w:rPr>
                <w:sz w:val="28"/>
                <w:lang w:val="ru-RU"/>
              </w:rPr>
              <w:t>союз.</w:t>
            </w:r>
          </w:p>
        </w:tc>
      </w:tr>
      <w:tr w:rsidR="008922FD">
        <w:trPr>
          <w:trHeight w:hRule="exact" w:val="975"/>
        </w:trPr>
        <w:tc>
          <w:tcPr>
            <w:tcW w:w="9530" w:type="dxa"/>
            <w:gridSpan w:val="2"/>
            <w:tcBorders>
              <w:left w:val="nil"/>
              <w:right w:val="nil"/>
            </w:tcBorders>
          </w:tcPr>
          <w:p w:rsidR="008922FD" w:rsidRPr="006E4256" w:rsidRDefault="008922FD">
            <w:pPr>
              <w:pStyle w:val="TableParagraph"/>
              <w:spacing w:before="9"/>
              <w:ind w:left="0"/>
              <w:rPr>
                <w:b/>
                <w:sz w:val="27"/>
                <w:lang w:val="ru-RU"/>
              </w:rPr>
            </w:pPr>
          </w:p>
          <w:p w:rsidR="008922FD" w:rsidRDefault="0073412D">
            <w:pPr>
              <w:pStyle w:val="TableParagraph"/>
              <w:ind w:left="109"/>
              <w:rPr>
                <w:b/>
                <w:sz w:val="28"/>
              </w:rPr>
            </w:pPr>
            <w:r>
              <w:rPr>
                <w:b/>
                <w:sz w:val="28"/>
              </w:rPr>
              <w:t>От профсоюзной стороны:</w:t>
            </w:r>
          </w:p>
        </w:tc>
      </w:tr>
      <w:tr w:rsidR="008922FD" w:rsidRPr="00851CE9">
        <w:trPr>
          <w:trHeight w:hRule="exact" w:val="977"/>
        </w:trPr>
        <w:tc>
          <w:tcPr>
            <w:tcW w:w="4079" w:type="dxa"/>
          </w:tcPr>
          <w:p w:rsidR="008922FD" w:rsidRDefault="0073412D">
            <w:pPr>
              <w:pStyle w:val="TableParagraph"/>
              <w:spacing w:line="315" w:lineRule="exact"/>
              <w:rPr>
                <w:sz w:val="28"/>
              </w:rPr>
            </w:pPr>
            <w:r>
              <w:rPr>
                <w:sz w:val="28"/>
              </w:rPr>
              <w:t>Гаврилов</w:t>
            </w:r>
          </w:p>
          <w:p w:rsidR="008922FD" w:rsidRDefault="0073412D">
            <w:pPr>
              <w:pStyle w:val="TableParagraph"/>
              <w:spacing w:before="2"/>
              <w:rPr>
                <w:sz w:val="28"/>
              </w:rPr>
            </w:pPr>
            <w:r>
              <w:rPr>
                <w:sz w:val="28"/>
              </w:rPr>
              <w:t>Алексей Васильевич</w:t>
            </w:r>
          </w:p>
        </w:tc>
        <w:tc>
          <w:tcPr>
            <w:tcW w:w="5451" w:type="dxa"/>
          </w:tcPr>
          <w:p w:rsidR="008922FD" w:rsidRPr="006E4256" w:rsidRDefault="0073412D">
            <w:pPr>
              <w:pStyle w:val="TableParagraph"/>
              <w:tabs>
                <w:tab w:val="left" w:pos="641"/>
                <w:tab w:val="left" w:pos="2602"/>
                <w:tab w:val="left" w:pos="4104"/>
              </w:tabs>
              <w:spacing w:line="242" w:lineRule="auto"/>
              <w:ind w:right="101" w:firstLine="69"/>
              <w:rPr>
                <w:sz w:val="28"/>
                <w:lang w:val="ru-RU"/>
              </w:rPr>
            </w:pPr>
            <w:r w:rsidRPr="006E4256">
              <w:rPr>
                <w:sz w:val="28"/>
                <w:lang w:val="ru-RU"/>
              </w:rPr>
              <w:t>-</w:t>
            </w:r>
            <w:r w:rsidRPr="006E4256">
              <w:rPr>
                <w:sz w:val="28"/>
                <w:lang w:val="ru-RU"/>
              </w:rPr>
              <w:tab/>
              <w:t>председатель</w:t>
            </w:r>
            <w:r w:rsidRPr="006E4256">
              <w:rPr>
                <w:sz w:val="28"/>
                <w:lang w:val="ru-RU"/>
              </w:rPr>
              <w:tab/>
              <w:t>Тульской</w:t>
            </w:r>
            <w:r w:rsidRPr="006E4256">
              <w:rPr>
                <w:sz w:val="28"/>
                <w:lang w:val="ru-RU"/>
              </w:rPr>
              <w:tab/>
            </w:r>
            <w:r w:rsidRPr="006E4256">
              <w:rPr>
                <w:spacing w:val="-1"/>
                <w:sz w:val="28"/>
                <w:lang w:val="ru-RU"/>
              </w:rPr>
              <w:t xml:space="preserve">областной </w:t>
            </w:r>
            <w:r w:rsidRPr="006E4256">
              <w:rPr>
                <w:sz w:val="28"/>
                <w:lang w:val="ru-RU"/>
              </w:rPr>
              <w:t>организации</w:t>
            </w:r>
            <w:r w:rsidRPr="006E4256">
              <w:rPr>
                <w:spacing w:val="-10"/>
                <w:sz w:val="28"/>
                <w:lang w:val="ru-RU"/>
              </w:rPr>
              <w:t xml:space="preserve"> </w:t>
            </w:r>
            <w:r w:rsidRPr="006E4256">
              <w:rPr>
                <w:sz w:val="28"/>
                <w:lang w:val="ru-RU"/>
              </w:rPr>
              <w:t>профсоюза;</w:t>
            </w:r>
          </w:p>
        </w:tc>
      </w:tr>
      <w:tr w:rsidR="008922FD" w:rsidRPr="00851CE9">
        <w:trPr>
          <w:trHeight w:hRule="exact" w:val="977"/>
        </w:trPr>
        <w:tc>
          <w:tcPr>
            <w:tcW w:w="4079" w:type="dxa"/>
          </w:tcPr>
          <w:p w:rsidR="008922FD" w:rsidRDefault="0073412D">
            <w:pPr>
              <w:pStyle w:val="TableParagraph"/>
              <w:ind w:right="1321"/>
              <w:rPr>
                <w:sz w:val="28"/>
              </w:rPr>
            </w:pPr>
            <w:r>
              <w:rPr>
                <w:sz w:val="28"/>
              </w:rPr>
              <w:t>Емельяненко Людмила Николаевна</w:t>
            </w:r>
          </w:p>
        </w:tc>
        <w:tc>
          <w:tcPr>
            <w:tcW w:w="5451" w:type="dxa"/>
          </w:tcPr>
          <w:p w:rsidR="008922FD" w:rsidRPr="006E4256" w:rsidRDefault="0073412D">
            <w:pPr>
              <w:pStyle w:val="TableParagraph"/>
              <w:tabs>
                <w:tab w:val="left" w:pos="525"/>
                <w:tab w:val="left" w:pos="2369"/>
                <w:tab w:val="left" w:pos="4101"/>
              </w:tabs>
              <w:ind w:right="104" w:firstLine="69"/>
              <w:rPr>
                <w:sz w:val="28"/>
                <w:lang w:val="ru-RU"/>
              </w:rPr>
            </w:pPr>
            <w:r w:rsidRPr="006E4256">
              <w:rPr>
                <w:sz w:val="28"/>
                <w:lang w:val="ru-RU"/>
              </w:rPr>
              <w:t>-</w:t>
            </w:r>
            <w:r w:rsidRPr="006E4256">
              <w:rPr>
                <w:sz w:val="28"/>
                <w:lang w:val="ru-RU"/>
              </w:rPr>
              <w:tab/>
              <w:t>председатель</w:t>
            </w:r>
            <w:r w:rsidRPr="006E4256">
              <w:rPr>
                <w:sz w:val="28"/>
                <w:lang w:val="ru-RU"/>
              </w:rPr>
              <w:tab/>
              <w:t>Московской</w:t>
            </w:r>
            <w:r w:rsidRPr="006E4256">
              <w:rPr>
                <w:sz w:val="28"/>
                <w:lang w:val="ru-RU"/>
              </w:rPr>
              <w:tab/>
            </w:r>
            <w:r w:rsidRPr="006E4256">
              <w:rPr>
                <w:spacing w:val="-1"/>
                <w:sz w:val="28"/>
                <w:lang w:val="ru-RU"/>
              </w:rPr>
              <w:t xml:space="preserve">областной </w:t>
            </w:r>
            <w:r w:rsidRPr="006E4256">
              <w:rPr>
                <w:sz w:val="28"/>
                <w:lang w:val="ru-RU"/>
              </w:rPr>
              <w:t>организации</w:t>
            </w:r>
            <w:r w:rsidRPr="006E4256">
              <w:rPr>
                <w:spacing w:val="-10"/>
                <w:sz w:val="28"/>
                <w:lang w:val="ru-RU"/>
              </w:rPr>
              <w:t xml:space="preserve"> </w:t>
            </w:r>
            <w:r w:rsidRPr="006E4256">
              <w:rPr>
                <w:sz w:val="28"/>
                <w:lang w:val="ru-RU"/>
              </w:rPr>
              <w:t>профсоюза;</w:t>
            </w:r>
          </w:p>
        </w:tc>
      </w:tr>
      <w:tr w:rsidR="008922FD" w:rsidRPr="00851CE9">
        <w:trPr>
          <w:trHeight w:hRule="exact" w:val="974"/>
        </w:trPr>
        <w:tc>
          <w:tcPr>
            <w:tcW w:w="4079" w:type="dxa"/>
          </w:tcPr>
          <w:p w:rsidR="008922FD" w:rsidRDefault="0073412D">
            <w:pPr>
              <w:pStyle w:val="TableParagraph"/>
              <w:spacing w:line="315" w:lineRule="exact"/>
              <w:rPr>
                <w:sz w:val="28"/>
              </w:rPr>
            </w:pPr>
            <w:r>
              <w:rPr>
                <w:sz w:val="28"/>
              </w:rPr>
              <w:t>Залялятинов</w:t>
            </w:r>
          </w:p>
          <w:p w:rsidR="008922FD" w:rsidRDefault="0073412D">
            <w:pPr>
              <w:pStyle w:val="TableParagraph"/>
              <w:rPr>
                <w:sz w:val="28"/>
              </w:rPr>
            </w:pPr>
            <w:r>
              <w:rPr>
                <w:sz w:val="28"/>
              </w:rPr>
              <w:t>Нугуман Шамгунович</w:t>
            </w:r>
          </w:p>
        </w:tc>
        <w:tc>
          <w:tcPr>
            <w:tcW w:w="5451" w:type="dxa"/>
          </w:tcPr>
          <w:p w:rsidR="008922FD" w:rsidRPr="006E4256" w:rsidRDefault="0073412D">
            <w:pPr>
              <w:pStyle w:val="TableParagraph"/>
              <w:tabs>
                <w:tab w:val="left" w:pos="554"/>
                <w:tab w:val="left" w:pos="2430"/>
                <w:tab w:val="left" w:pos="4101"/>
              </w:tabs>
              <w:ind w:right="104" w:firstLine="69"/>
              <w:rPr>
                <w:sz w:val="28"/>
                <w:lang w:val="ru-RU"/>
              </w:rPr>
            </w:pPr>
            <w:r w:rsidRPr="006E4256">
              <w:rPr>
                <w:sz w:val="28"/>
                <w:lang w:val="ru-RU"/>
              </w:rPr>
              <w:t>-</w:t>
            </w:r>
            <w:r w:rsidRPr="006E4256">
              <w:rPr>
                <w:sz w:val="28"/>
                <w:lang w:val="ru-RU"/>
              </w:rPr>
              <w:tab/>
              <w:t>председатель</w:t>
            </w:r>
            <w:r w:rsidRPr="006E4256">
              <w:rPr>
                <w:sz w:val="28"/>
                <w:lang w:val="ru-RU"/>
              </w:rPr>
              <w:tab/>
              <w:t>Тюменской</w:t>
            </w:r>
            <w:r w:rsidRPr="006E4256">
              <w:rPr>
                <w:sz w:val="28"/>
                <w:lang w:val="ru-RU"/>
              </w:rPr>
              <w:tab/>
            </w:r>
            <w:r w:rsidRPr="006E4256">
              <w:rPr>
                <w:spacing w:val="-1"/>
                <w:sz w:val="28"/>
                <w:lang w:val="ru-RU"/>
              </w:rPr>
              <w:t xml:space="preserve">областной </w:t>
            </w:r>
            <w:r w:rsidRPr="006E4256">
              <w:rPr>
                <w:sz w:val="28"/>
                <w:lang w:val="ru-RU"/>
              </w:rPr>
              <w:t>организации</w:t>
            </w:r>
            <w:r w:rsidRPr="006E4256">
              <w:rPr>
                <w:spacing w:val="-10"/>
                <w:sz w:val="28"/>
                <w:lang w:val="ru-RU"/>
              </w:rPr>
              <w:t xml:space="preserve"> </w:t>
            </w:r>
            <w:r w:rsidRPr="006E4256">
              <w:rPr>
                <w:sz w:val="28"/>
                <w:lang w:val="ru-RU"/>
              </w:rPr>
              <w:t>профсоюза;</w:t>
            </w:r>
          </w:p>
        </w:tc>
      </w:tr>
      <w:tr w:rsidR="008922FD" w:rsidRPr="00851CE9">
        <w:trPr>
          <w:trHeight w:hRule="exact" w:val="977"/>
        </w:trPr>
        <w:tc>
          <w:tcPr>
            <w:tcW w:w="4079" w:type="dxa"/>
          </w:tcPr>
          <w:p w:rsidR="008922FD" w:rsidRDefault="0073412D">
            <w:pPr>
              <w:pStyle w:val="TableParagraph"/>
              <w:spacing w:line="316" w:lineRule="exact"/>
              <w:rPr>
                <w:sz w:val="28"/>
              </w:rPr>
            </w:pPr>
            <w:r>
              <w:rPr>
                <w:sz w:val="28"/>
              </w:rPr>
              <w:t>Любина</w:t>
            </w:r>
          </w:p>
          <w:p w:rsidR="008922FD" w:rsidRDefault="0073412D">
            <w:pPr>
              <w:pStyle w:val="TableParagraph"/>
              <w:spacing w:before="2"/>
              <w:rPr>
                <w:sz w:val="28"/>
              </w:rPr>
            </w:pPr>
            <w:r>
              <w:rPr>
                <w:sz w:val="28"/>
              </w:rPr>
              <w:t>Галина Александровна</w:t>
            </w:r>
          </w:p>
        </w:tc>
        <w:tc>
          <w:tcPr>
            <w:tcW w:w="5451" w:type="dxa"/>
          </w:tcPr>
          <w:p w:rsidR="008922FD" w:rsidRPr="006E4256" w:rsidRDefault="0073412D">
            <w:pPr>
              <w:pStyle w:val="TableParagraph"/>
              <w:tabs>
                <w:tab w:val="left" w:pos="943"/>
                <w:tab w:val="left" w:pos="3275"/>
              </w:tabs>
              <w:ind w:right="100"/>
              <w:jc w:val="both"/>
              <w:rPr>
                <w:sz w:val="28"/>
                <w:lang w:val="ru-RU"/>
              </w:rPr>
            </w:pPr>
            <w:r w:rsidRPr="006E4256">
              <w:rPr>
                <w:sz w:val="28"/>
                <w:lang w:val="ru-RU"/>
              </w:rPr>
              <w:t>-</w:t>
            </w:r>
            <w:r w:rsidRPr="006E4256">
              <w:rPr>
                <w:sz w:val="28"/>
                <w:lang w:val="ru-RU"/>
              </w:rPr>
              <w:tab/>
              <w:t>председатель</w:t>
            </w:r>
            <w:r w:rsidRPr="006E4256">
              <w:rPr>
                <w:sz w:val="28"/>
                <w:lang w:val="ru-RU"/>
              </w:rPr>
              <w:tab/>
            </w:r>
            <w:r w:rsidRPr="006E4256">
              <w:rPr>
                <w:spacing w:val="-1"/>
                <w:sz w:val="28"/>
                <w:lang w:val="ru-RU"/>
              </w:rPr>
              <w:t xml:space="preserve">территориальной </w:t>
            </w:r>
            <w:r w:rsidRPr="006E4256">
              <w:rPr>
                <w:sz w:val="28"/>
                <w:lang w:val="ru-RU"/>
              </w:rPr>
              <w:t>организации профсоюза в г.Санкт- Петербурге и Ленинградской</w:t>
            </w:r>
            <w:r w:rsidRPr="006E4256">
              <w:rPr>
                <w:spacing w:val="-15"/>
                <w:sz w:val="28"/>
                <w:lang w:val="ru-RU"/>
              </w:rPr>
              <w:t xml:space="preserve"> </w:t>
            </w:r>
            <w:r w:rsidRPr="006E4256">
              <w:rPr>
                <w:sz w:val="28"/>
                <w:lang w:val="ru-RU"/>
              </w:rPr>
              <w:t>области;</w:t>
            </w:r>
          </w:p>
        </w:tc>
      </w:tr>
      <w:tr w:rsidR="008922FD" w:rsidRPr="00851CE9">
        <w:trPr>
          <w:trHeight w:hRule="exact" w:val="974"/>
        </w:trPr>
        <w:tc>
          <w:tcPr>
            <w:tcW w:w="4079" w:type="dxa"/>
          </w:tcPr>
          <w:p w:rsidR="008922FD" w:rsidRDefault="0073412D">
            <w:pPr>
              <w:pStyle w:val="TableParagraph"/>
              <w:spacing w:line="315" w:lineRule="exact"/>
              <w:rPr>
                <w:sz w:val="28"/>
              </w:rPr>
            </w:pPr>
            <w:r>
              <w:rPr>
                <w:sz w:val="28"/>
              </w:rPr>
              <w:t>Хохлова</w:t>
            </w:r>
          </w:p>
          <w:p w:rsidR="008922FD" w:rsidRDefault="0073412D">
            <w:pPr>
              <w:pStyle w:val="TableParagraph"/>
              <w:rPr>
                <w:sz w:val="28"/>
              </w:rPr>
            </w:pPr>
            <w:r>
              <w:rPr>
                <w:sz w:val="28"/>
              </w:rPr>
              <w:t>Татьяна Михайловна</w:t>
            </w:r>
          </w:p>
        </w:tc>
        <w:tc>
          <w:tcPr>
            <w:tcW w:w="5451" w:type="dxa"/>
          </w:tcPr>
          <w:p w:rsidR="008922FD" w:rsidRPr="006E4256" w:rsidRDefault="0073412D">
            <w:pPr>
              <w:pStyle w:val="TableParagraph"/>
              <w:tabs>
                <w:tab w:val="left" w:pos="487"/>
                <w:tab w:val="left" w:pos="2229"/>
                <w:tab w:val="left" w:pos="3507"/>
              </w:tabs>
              <w:ind w:right="103"/>
              <w:rPr>
                <w:sz w:val="28"/>
                <w:lang w:val="ru-RU"/>
              </w:rPr>
            </w:pPr>
            <w:r w:rsidRPr="006E4256">
              <w:rPr>
                <w:sz w:val="28"/>
                <w:lang w:val="ru-RU"/>
              </w:rPr>
              <w:t>-</w:t>
            </w:r>
            <w:r w:rsidRPr="006E4256">
              <w:rPr>
                <w:sz w:val="28"/>
                <w:lang w:val="ru-RU"/>
              </w:rPr>
              <w:tab/>
              <w:t>заведующая</w:t>
            </w:r>
            <w:r w:rsidRPr="006E4256">
              <w:rPr>
                <w:sz w:val="28"/>
                <w:lang w:val="ru-RU"/>
              </w:rPr>
              <w:tab/>
              <w:t>отделом</w:t>
            </w:r>
            <w:r w:rsidRPr="006E4256">
              <w:rPr>
                <w:sz w:val="28"/>
                <w:lang w:val="ru-RU"/>
              </w:rPr>
              <w:tab/>
            </w:r>
            <w:r w:rsidRPr="006E4256">
              <w:rPr>
                <w:spacing w:val="-1"/>
                <w:sz w:val="28"/>
                <w:lang w:val="ru-RU"/>
              </w:rPr>
              <w:t xml:space="preserve">экономической </w:t>
            </w:r>
            <w:r w:rsidRPr="006E4256">
              <w:rPr>
                <w:sz w:val="28"/>
                <w:lang w:val="ru-RU"/>
              </w:rPr>
              <w:t>защиты аппарата</w:t>
            </w:r>
            <w:r w:rsidRPr="006E4256">
              <w:rPr>
                <w:spacing w:val="-6"/>
                <w:sz w:val="28"/>
                <w:lang w:val="ru-RU"/>
              </w:rPr>
              <w:t xml:space="preserve"> </w:t>
            </w:r>
            <w:r w:rsidRPr="006E4256">
              <w:rPr>
                <w:sz w:val="28"/>
                <w:lang w:val="ru-RU"/>
              </w:rPr>
              <w:t>профсоюза;</w:t>
            </w:r>
          </w:p>
        </w:tc>
      </w:tr>
      <w:tr w:rsidR="008922FD" w:rsidRPr="00B23BB8">
        <w:trPr>
          <w:trHeight w:hRule="exact" w:val="977"/>
        </w:trPr>
        <w:tc>
          <w:tcPr>
            <w:tcW w:w="4079" w:type="dxa"/>
          </w:tcPr>
          <w:p w:rsidR="008922FD" w:rsidRDefault="0073412D">
            <w:pPr>
              <w:pStyle w:val="TableParagraph"/>
              <w:ind w:right="1782"/>
              <w:rPr>
                <w:sz w:val="28"/>
              </w:rPr>
            </w:pPr>
            <w:r>
              <w:rPr>
                <w:sz w:val="28"/>
              </w:rPr>
              <w:t>Чумаевский Евгений Юрьевич</w:t>
            </w:r>
          </w:p>
        </w:tc>
        <w:tc>
          <w:tcPr>
            <w:tcW w:w="5451" w:type="dxa"/>
          </w:tcPr>
          <w:p w:rsidR="008922FD" w:rsidRPr="006E4256" w:rsidRDefault="0073412D">
            <w:pPr>
              <w:pStyle w:val="TableParagraph"/>
              <w:ind w:right="104"/>
              <w:rPr>
                <w:sz w:val="28"/>
                <w:lang w:val="ru-RU"/>
              </w:rPr>
            </w:pPr>
            <w:r w:rsidRPr="006E4256">
              <w:rPr>
                <w:sz w:val="28"/>
                <w:lang w:val="ru-RU"/>
              </w:rPr>
              <w:t>- заведующий отделом правовой защиты и охраны труда аппарата профсоюза;</w:t>
            </w:r>
          </w:p>
        </w:tc>
      </w:tr>
      <w:tr w:rsidR="008922FD" w:rsidRPr="00851CE9">
        <w:trPr>
          <w:trHeight w:hRule="exact" w:val="658"/>
        </w:trPr>
        <w:tc>
          <w:tcPr>
            <w:tcW w:w="4079" w:type="dxa"/>
          </w:tcPr>
          <w:p w:rsidR="008922FD" w:rsidRDefault="0073412D">
            <w:pPr>
              <w:pStyle w:val="TableParagraph"/>
              <w:spacing w:line="315" w:lineRule="exact"/>
              <w:rPr>
                <w:sz w:val="28"/>
              </w:rPr>
            </w:pPr>
            <w:r>
              <w:rPr>
                <w:sz w:val="28"/>
              </w:rPr>
              <w:t>Шуриков</w:t>
            </w:r>
          </w:p>
          <w:p w:rsidR="008922FD" w:rsidRDefault="0073412D">
            <w:pPr>
              <w:pStyle w:val="TableParagraph"/>
              <w:rPr>
                <w:sz w:val="28"/>
              </w:rPr>
            </w:pPr>
            <w:r>
              <w:rPr>
                <w:sz w:val="28"/>
              </w:rPr>
              <w:t>Александр Леонидович</w:t>
            </w:r>
          </w:p>
        </w:tc>
        <w:tc>
          <w:tcPr>
            <w:tcW w:w="5451" w:type="dxa"/>
          </w:tcPr>
          <w:p w:rsidR="008922FD" w:rsidRPr="006E4256" w:rsidRDefault="0073412D">
            <w:pPr>
              <w:pStyle w:val="TableParagraph"/>
              <w:tabs>
                <w:tab w:val="left" w:pos="480"/>
                <w:tab w:val="left" w:pos="2350"/>
                <w:tab w:val="left" w:pos="4106"/>
              </w:tabs>
              <w:ind w:right="104"/>
              <w:rPr>
                <w:sz w:val="28"/>
                <w:lang w:val="ru-RU"/>
              </w:rPr>
            </w:pPr>
            <w:r w:rsidRPr="006E4256">
              <w:rPr>
                <w:sz w:val="28"/>
                <w:lang w:val="ru-RU"/>
              </w:rPr>
              <w:t>-</w:t>
            </w:r>
            <w:r w:rsidRPr="006E4256">
              <w:rPr>
                <w:sz w:val="28"/>
                <w:lang w:val="ru-RU"/>
              </w:rPr>
              <w:tab/>
              <w:t>председатель</w:t>
            </w:r>
            <w:r w:rsidRPr="006E4256">
              <w:rPr>
                <w:sz w:val="28"/>
                <w:lang w:val="ru-RU"/>
              </w:rPr>
              <w:tab/>
              <w:t>Московской</w:t>
            </w:r>
            <w:r w:rsidRPr="006E4256">
              <w:rPr>
                <w:sz w:val="28"/>
                <w:lang w:val="ru-RU"/>
              </w:rPr>
              <w:tab/>
            </w:r>
            <w:r w:rsidRPr="006E4256">
              <w:rPr>
                <w:spacing w:val="-1"/>
                <w:sz w:val="28"/>
                <w:lang w:val="ru-RU"/>
              </w:rPr>
              <w:t xml:space="preserve">городской </w:t>
            </w:r>
            <w:r w:rsidRPr="006E4256">
              <w:rPr>
                <w:sz w:val="28"/>
                <w:lang w:val="ru-RU"/>
              </w:rPr>
              <w:t>организации</w:t>
            </w:r>
            <w:r w:rsidRPr="006E4256">
              <w:rPr>
                <w:spacing w:val="-8"/>
                <w:sz w:val="28"/>
                <w:lang w:val="ru-RU"/>
              </w:rPr>
              <w:t xml:space="preserve"> </w:t>
            </w:r>
            <w:r w:rsidRPr="006E4256">
              <w:rPr>
                <w:sz w:val="28"/>
                <w:lang w:val="ru-RU"/>
              </w:rPr>
              <w:t>профсоюза.</w:t>
            </w:r>
          </w:p>
        </w:tc>
      </w:tr>
    </w:tbl>
    <w:p w:rsidR="008922FD" w:rsidRPr="006E4256" w:rsidRDefault="008922FD">
      <w:pPr>
        <w:rPr>
          <w:sz w:val="28"/>
          <w:lang w:val="ru-RU"/>
        </w:rPr>
        <w:sectPr w:rsidR="008922FD" w:rsidRPr="006E4256">
          <w:pgSz w:w="11910" w:h="16840"/>
          <w:pgMar w:top="620" w:right="740" w:bottom="280" w:left="1360" w:header="401" w:footer="0" w:gutter="0"/>
          <w:cols w:space="720"/>
        </w:sectPr>
      </w:pPr>
    </w:p>
    <w:p w:rsidR="008922FD" w:rsidRPr="006E4256" w:rsidRDefault="008922FD">
      <w:pPr>
        <w:pStyle w:val="a3"/>
        <w:ind w:left="0"/>
        <w:jc w:val="left"/>
        <w:rPr>
          <w:b/>
          <w:sz w:val="20"/>
          <w:lang w:val="ru-RU"/>
        </w:rPr>
      </w:pPr>
    </w:p>
    <w:p w:rsidR="008922FD" w:rsidRDefault="0073412D">
      <w:pPr>
        <w:spacing w:before="226"/>
        <w:ind w:left="222"/>
        <w:rPr>
          <w:b/>
          <w:sz w:val="28"/>
        </w:rPr>
      </w:pPr>
      <w:r>
        <w:rPr>
          <w:b/>
          <w:sz w:val="28"/>
        </w:rPr>
        <w:t>От стороны работодателей:</w:t>
      </w:r>
    </w:p>
    <w:p w:rsidR="008922FD" w:rsidRDefault="008922FD">
      <w:pPr>
        <w:pStyle w:val="a3"/>
        <w:spacing w:before="3" w:after="1"/>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5"/>
        <w:gridCol w:w="5646"/>
      </w:tblGrid>
      <w:tr w:rsidR="008922FD" w:rsidRPr="00B23BB8">
        <w:trPr>
          <w:trHeight w:hRule="exact" w:val="974"/>
        </w:trPr>
        <w:tc>
          <w:tcPr>
            <w:tcW w:w="3805" w:type="dxa"/>
          </w:tcPr>
          <w:p w:rsidR="008922FD" w:rsidRDefault="0073412D">
            <w:pPr>
              <w:pStyle w:val="TableParagraph"/>
              <w:spacing w:line="315" w:lineRule="exact"/>
              <w:rPr>
                <w:sz w:val="28"/>
              </w:rPr>
            </w:pPr>
            <w:r>
              <w:rPr>
                <w:sz w:val="28"/>
              </w:rPr>
              <w:t>Голоскоков</w:t>
            </w:r>
          </w:p>
          <w:p w:rsidR="008922FD" w:rsidRDefault="0073412D">
            <w:pPr>
              <w:pStyle w:val="TableParagraph"/>
              <w:rPr>
                <w:sz w:val="28"/>
              </w:rPr>
            </w:pPr>
            <w:r>
              <w:rPr>
                <w:sz w:val="28"/>
              </w:rPr>
              <w:t>Максим Анатольевич</w:t>
            </w:r>
          </w:p>
        </w:tc>
        <w:tc>
          <w:tcPr>
            <w:tcW w:w="5646" w:type="dxa"/>
          </w:tcPr>
          <w:p w:rsidR="008922FD" w:rsidRPr="006E4256" w:rsidRDefault="0073412D">
            <w:pPr>
              <w:pStyle w:val="TableParagraph"/>
              <w:spacing w:line="315" w:lineRule="exact"/>
              <w:rPr>
                <w:sz w:val="28"/>
                <w:lang w:val="ru-RU"/>
              </w:rPr>
            </w:pPr>
            <w:r w:rsidRPr="006E4256">
              <w:rPr>
                <w:sz w:val="28"/>
                <w:lang w:val="ru-RU"/>
              </w:rPr>
              <w:t>-заместитель  директора  группы  АТП  ООО</w:t>
            </w:r>
          </w:p>
          <w:p w:rsidR="008922FD" w:rsidRPr="006E4256" w:rsidRDefault="0073412D">
            <w:pPr>
              <w:pStyle w:val="TableParagraph"/>
              <w:rPr>
                <w:sz w:val="28"/>
                <w:lang w:val="ru-RU"/>
              </w:rPr>
            </w:pPr>
            <w:r w:rsidRPr="006E4256">
              <w:rPr>
                <w:sz w:val="28"/>
                <w:lang w:val="ru-RU"/>
              </w:rPr>
              <w:t>«Сельта»;</w:t>
            </w:r>
          </w:p>
        </w:tc>
      </w:tr>
      <w:tr w:rsidR="008922FD" w:rsidRPr="00851CE9">
        <w:trPr>
          <w:trHeight w:hRule="exact" w:val="977"/>
        </w:trPr>
        <w:tc>
          <w:tcPr>
            <w:tcW w:w="3805" w:type="dxa"/>
          </w:tcPr>
          <w:p w:rsidR="008922FD" w:rsidRDefault="0073412D">
            <w:pPr>
              <w:pStyle w:val="TableParagraph"/>
              <w:ind w:right="1626"/>
              <w:rPr>
                <w:sz w:val="28"/>
              </w:rPr>
            </w:pPr>
            <w:r>
              <w:rPr>
                <w:sz w:val="28"/>
              </w:rPr>
              <w:t>Корнюшкин Иван Евгеньевич</w:t>
            </w:r>
          </w:p>
        </w:tc>
        <w:tc>
          <w:tcPr>
            <w:tcW w:w="5646" w:type="dxa"/>
          </w:tcPr>
          <w:p w:rsidR="008922FD" w:rsidRPr="006E4256" w:rsidRDefault="0073412D">
            <w:pPr>
              <w:pStyle w:val="TableParagraph"/>
              <w:ind w:right="733"/>
              <w:rPr>
                <w:sz w:val="28"/>
                <w:lang w:val="ru-RU"/>
              </w:rPr>
            </w:pPr>
            <w:r w:rsidRPr="006E4256">
              <w:rPr>
                <w:sz w:val="28"/>
                <w:lang w:val="ru-RU"/>
              </w:rPr>
              <w:t>- Президент Союза автотранспортников Воронежской области;</w:t>
            </w:r>
          </w:p>
        </w:tc>
      </w:tr>
      <w:tr w:rsidR="008922FD" w:rsidRPr="00B23BB8">
        <w:trPr>
          <w:trHeight w:hRule="exact" w:val="977"/>
        </w:trPr>
        <w:tc>
          <w:tcPr>
            <w:tcW w:w="3805" w:type="dxa"/>
          </w:tcPr>
          <w:p w:rsidR="008922FD" w:rsidRDefault="0073412D">
            <w:pPr>
              <w:pStyle w:val="TableParagraph"/>
              <w:spacing w:line="315" w:lineRule="exact"/>
              <w:rPr>
                <w:sz w:val="28"/>
              </w:rPr>
            </w:pPr>
            <w:r>
              <w:rPr>
                <w:sz w:val="28"/>
              </w:rPr>
              <w:t>Маслов</w:t>
            </w:r>
          </w:p>
          <w:p w:rsidR="008922FD" w:rsidRDefault="0073412D">
            <w:pPr>
              <w:pStyle w:val="TableParagraph"/>
              <w:rPr>
                <w:sz w:val="28"/>
              </w:rPr>
            </w:pPr>
            <w:r>
              <w:rPr>
                <w:sz w:val="28"/>
              </w:rPr>
              <w:t>Борис Владимирович</w:t>
            </w:r>
          </w:p>
        </w:tc>
        <w:tc>
          <w:tcPr>
            <w:tcW w:w="5646" w:type="dxa"/>
          </w:tcPr>
          <w:p w:rsidR="008922FD" w:rsidRPr="006E4256" w:rsidRDefault="0073412D">
            <w:pPr>
              <w:pStyle w:val="TableParagraph"/>
              <w:spacing w:line="315" w:lineRule="exact"/>
              <w:rPr>
                <w:sz w:val="28"/>
                <w:lang w:val="ru-RU"/>
              </w:rPr>
            </w:pPr>
            <w:r w:rsidRPr="006E4256">
              <w:rPr>
                <w:sz w:val="28"/>
                <w:lang w:val="ru-RU"/>
              </w:rPr>
              <w:t>- начальник юридической службы ГУП</w:t>
            </w:r>
          </w:p>
          <w:p w:rsidR="008922FD" w:rsidRPr="006E4256" w:rsidRDefault="0073412D">
            <w:pPr>
              <w:pStyle w:val="TableParagraph"/>
              <w:rPr>
                <w:sz w:val="28"/>
                <w:lang w:val="ru-RU"/>
              </w:rPr>
            </w:pPr>
            <w:r w:rsidRPr="006E4256">
              <w:rPr>
                <w:sz w:val="28"/>
                <w:lang w:val="ru-RU"/>
              </w:rPr>
              <w:t>«Мосгортранс»;</w:t>
            </w:r>
          </w:p>
        </w:tc>
      </w:tr>
      <w:tr w:rsidR="008922FD" w:rsidRPr="00B23BB8">
        <w:trPr>
          <w:trHeight w:hRule="exact" w:val="975"/>
        </w:trPr>
        <w:tc>
          <w:tcPr>
            <w:tcW w:w="3805" w:type="dxa"/>
          </w:tcPr>
          <w:p w:rsidR="008922FD" w:rsidRDefault="0073412D">
            <w:pPr>
              <w:pStyle w:val="TableParagraph"/>
              <w:spacing w:line="315" w:lineRule="exact"/>
              <w:rPr>
                <w:sz w:val="28"/>
              </w:rPr>
            </w:pPr>
            <w:r>
              <w:rPr>
                <w:sz w:val="28"/>
              </w:rPr>
              <w:t>Москвичёв</w:t>
            </w:r>
          </w:p>
          <w:p w:rsidR="008922FD" w:rsidRDefault="0073412D">
            <w:pPr>
              <w:pStyle w:val="TableParagraph"/>
              <w:rPr>
                <w:sz w:val="28"/>
              </w:rPr>
            </w:pPr>
            <w:r>
              <w:rPr>
                <w:sz w:val="28"/>
              </w:rPr>
              <w:t>Станислав Валерьевич</w:t>
            </w:r>
          </w:p>
        </w:tc>
        <w:tc>
          <w:tcPr>
            <w:tcW w:w="5646" w:type="dxa"/>
          </w:tcPr>
          <w:p w:rsidR="008922FD" w:rsidRPr="006E4256" w:rsidRDefault="0073412D">
            <w:pPr>
              <w:pStyle w:val="TableParagraph"/>
              <w:ind w:right="378"/>
              <w:rPr>
                <w:sz w:val="28"/>
                <w:lang w:val="ru-RU"/>
              </w:rPr>
            </w:pPr>
            <w:r w:rsidRPr="006E4256">
              <w:rPr>
                <w:sz w:val="28"/>
                <w:lang w:val="ru-RU"/>
              </w:rPr>
              <w:t>- Вице-президент Московского областного транспортного союза;</w:t>
            </w:r>
          </w:p>
        </w:tc>
      </w:tr>
      <w:tr w:rsidR="008922FD" w:rsidRPr="00B23BB8">
        <w:trPr>
          <w:trHeight w:hRule="exact" w:val="977"/>
        </w:trPr>
        <w:tc>
          <w:tcPr>
            <w:tcW w:w="3805" w:type="dxa"/>
          </w:tcPr>
          <w:p w:rsidR="008922FD" w:rsidRDefault="0073412D">
            <w:pPr>
              <w:pStyle w:val="TableParagraph"/>
              <w:spacing w:line="315" w:lineRule="exact"/>
              <w:rPr>
                <w:sz w:val="28"/>
              </w:rPr>
            </w:pPr>
            <w:r>
              <w:rPr>
                <w:sz w:val="28"/>
              </w:rPr>
              <w:t>Никонов</w:t>
            </w:r>
          </w:p>
          <w:p w:rsidR="008922FD" w:rsidRDefault="0073412D">
            <w:pPr>
              <w:pStyle w:val="TableParagraph"/>
              <w:spacing w:before="2"/>
              <w:rPr>
                <w:sz w:val="28"/>
              </w:rPr>
            </w:pPr>
            <w:r>
              <w:rPr>
                <w:sz w:val="28"/>
              </w:rPr>
              <w:t>Кирилл Дмитриевич</w:t>
            </w:r>
          </w:p>
        </w:tc>
        <w:tc>
          <w:tcPr>
            <w:tcW w:w="5646" w:type="dxa"/>
          </w:tcPr>
          <w:p w:rsidR="008922FD" w:rsidRPr="006E4256" w:rsidRDefault="0073412D">
            <w:pPr>
              <w:pStyle w:val="TableParagraph"/>
              <w:ind w:right="121"/>
              <w:rPr>
                <w:sz w:val="28"/>
                <w:lang w:val="ru-RU"/>
              </w:rPr>
            </w:pPr>
            <w:r w:rsidRPr="006E4256">
              <w:rPr>
                <w:sz w:val="28"/>
                <w:lang w:val="ru-RU"/>
              </w:rPr>
              <w:t>-начальник управления правового обеспечения деятельности и имущественных отношений ГУП МО «Мострансавто»;</w:t>
            </w:r>
          </w:p>
        </w:tc>
      </w:tr>
      <w:tr w:rsidR="008922FD" w:rsidRPr="00851CE9">
        <w:trPr>
          <w:trHeight w:hRule="exact" w:val="977"/>
        </w:trPr>
        <w:tc>
          <w:tcPr>
            <w:tcW w:w="3805" w:type="dxa"/>
          </w:tcPr>
          <w:p w:rsidR="008922FD" w:rsidRDefault="0073412D">
            <w:pPr>
              <w:pStyle w:val="TableParagraph"/>
              <w:spacing w:line="315" w:lineRule="exact"/>
              <w:rPr>
                <w:sz w:val="28"/>
              </w:rPr>
            </w:pPr>
            <w:r>
              <w:rPr>
                <w:sz w:val="28"/>
              </w:rPr>
              <w:t>Саранчук</w:t>
            </w:r>
          </w:p>
          <w:p w:rsidR="008922FD" w:rsidRDefault="0073412D">
            <w:pPr>
              <w:pStyle w:val="TableParagraph"/>
              <w:rPr>
                <w:sz w:val="28"/>
              </w:rPr>
            </w:pPr>
            <w:r>
              <w:rPr>
                <w:sz w:val="28"/>
              </w:rPr>
              <w:t>Лилия Марковна</w:t>
            </w:r>
          </w:p>
        </w:tc>
        <w:tc>
          <w:tcPr>
            <w:tcW w:w="5646" w:type="dxa"/>
          </w:tcPr>
          <w:p w:rsidR="008922FD" w:rsidRPr="006E4256" w:rsidRDefault="0073412D">
            <w:pPr>
              <w:pStyle w:val="TableParagraph"/>
              <w:ind w:right="407"/>
              <w:rPr>
                <w:sz w:val="28"/>
                <w:lang w:val="ru-RU"/>
              </w:rPr>
            </w:pPr>
            <w:r w:rsidRPr="006E4256">
              <w:rPr>
                <w:sz w:val="28"/>
                <w:lang w:val="ru-RU"/>
              </w:rPr>
              <w:t>- директор Союза Автотранспортных предпринимателей Свердловской области;</w:t>
            </w:r>
          </w:p>
        </w:tc>
      </w:tr>
      <w:tr w:rsidR="008922FD">
        <w:trPr>
          <w:trHeight w:hRule="exact" w:val="974"/>
        </w:trPr>
        <w:tc>
          <w:tcPr>
            <w:tcW w:w="3805" w:type="dxa"/>
          </w:tcPr>
          <w:p w:rsidR="008922FD" w:rsidRDefault="0073412D">
            <w:pPr>
              <w:pStyle w:val="TableParagraph"/>
              <w:spacing w:line="315" w:lineRule="exact"/>
              <w:rPr>
                <w:sz w:val="28"/>
              </w:rPr>
            </w:pPr>
            <w:r>
              <w:rPr>
                <w:sz w:val="28"/>
              </w:rPr>
              <w:t>Штерн</w:t>
            </w:r>
          </w:p>
          <w:p w:rsidR="008922FD" w:rsidRDefault="0073412D">
            <w:pPr>
              <w:pStyle w:val="TableParagraph"/>
              <w:rPr>
                <w:sz w:val="28"/>
              </w:rPr>
            </w:pPr>
            <w:r>
              <w:rPr>
                <w:sz w:val="28"/>
              </w:rPr>
              <w:t>Борис Юдович</w:t>
            </w:r>
          </w:p>
        </w:tc>
        <w:tc>
          <w:tcPr>
            <w:tcW w:w="5646" w:type="dxa"/>
          </w:tcPr>
          <w:p w:rsidR="008922FD" w:rsidRDefault="0073412D">
            <w:pPr>
              <w:pStyle w:val="TableParagraph"/>
              <w:tabs>
                <w:tab w:val="left" w:pos="453"/>
                <w:tab w:val="left" w:pos="2240"/>
                <w:tab w:val="left" w:pos="3593"/>
                <w:tab w:val="left" w:pos="4455"/>
              </w:tabs>
              <w:ind w:right="102"/>
              <w:rPr>
                <w:sz w:val="28"/>
              </w:rPr>
            </w:pPr>
            <w:r w:rsidRPr="006E4256">
              <w:rPr>
                <w:sz w:val="28"/>
                <w:lang w:val="ru-RU"/>
              </w:rPr>
              <w:t>-</w:t>
            </w:r>
            <w:r w:rsidRPr="006E4256">
              <w:rPr>
                <w:sz w:val="28"/>
                <w:lang w:val="ru-RU"/>
              </w:rPr>
              <w:tab/>
              <w:t>генеральный</w:t>
            </w:r>
            <w:r w:rsidRPr="006E4256">
              <w:rPr>
                <w:sz w:val="28"/>
                <w:lang w:val="ru-RU"/>
              </w:rPr>
              <w:tab/>
              <w:t>директор</w:t>
            </w:r>
            <w:r w:rsidRPr="006E4256">
              <w:rPr>
                <w:sz w:val="28"/>
                <w:lang w:val="ru-RU"/>
              </w:rPr>
              <w:tab/>
              <w:t>ОАО</w:t>
            </w:r>
            <w:r w:rsidRPr="006E4256">
              <w:rPr>
                <w:sz w:val="28"/>
                <w:lang w:val="ru-RU"/>
              </w:rPr>
              <w:tab/>
            </w:r>
            <w:r w:rsidRPr="006E4256">
              <w:rPr>
                <w:spacing w:val="-1"/>
                <w:sz w:val="28"/>
                <w:lang w:val="ru-RU"/>
              </w:rPr>
              <w:t xml:space="preserve">«Первый </w:t>
            </w:r>
            <w:r w:rsidRPr="006E4256">
              <w:rPr>
                <w:sz w:val="28"/>
                <w:lang w:val="ru-RU"/>
              </w:rPr>
              <w:t>автокомбинат им.</w:t>
            </w:r>
            <w:r w:rsidRPr="006E4256">
              <w:rPr>
                <w:spacing w:val="-11"/>
                <w:sz w:val="28"/>
                <w:lang w:val="ru-RU"/>
              </w:rPr>
              <w:t xml:space="preserve"> </w:t>
            </w:r>
            <w:r>
              <w:rPr>
                <w:sz w:val="28"/>
              </w:rPr>
              <w:t>Г.Л.Краузе».</w:t>
            </w:r>
          </w:p>
        </w:tc>
      </w:tr>
    </w:tbl>
    <w:p w:rsidR="0073412D" w:rsidRDefault="0073412D"/>
    <w:sectPr w:rsidR="0073412D" w:rsidSect="008922FD">
      <w:pgSz w:w="11910" w:h="16840"/>
      <w:pgMar w:top="620" w:right="820" w:bottom="280" w:left="1400" w:header="40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0CD" w:rsidRDefault="002220CD" w:rsidP="008922FD">
      <w:r>
        <w:separator/>
      </w:r>
    </w:p>
  </w:endnote>
  <w:endnote w:type="continuationSeparator" w:id="1">
    <w:p w:rsidR="002220CD" w:rsidRDefault="002220CD" w:rsidP="00892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0CD" w:rsidRDefault="002220CD" w:rsidP="008922FD">
      <w:r>
        <w:separator/>
      </w:r>
    </w:p>
  </w:footnote>
  <w:footnote w:type="continuationSeparator" w:id="1">
    <w:p w:rsidR="002220CD" w:rsidRDefault="002220CD" w:rsidP="00892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FD" w:rsidRDefault="0073412D">
    <w:pPr>
      <w:pStyle w:val="a3"/>
      <w:spacing w:line="14" w:lineRule="auto"/>
      <w:ind w:left="0"/>
      <w:jc w:val="left"/>
      <w:rPr>
        <w:sz w:val="2"/>
      </w:rPr>
    </w:pPr>
    <w:r>
      <w:rPr>
        <w:noProof/>
        <w:lang w:val="ru-RU" w:eastAsia="ru-RU"/>
      </w:rPr>
      <w:drawing>
        <wp:anchor distT="0" distB="0" distL="0" distR="0" simplePos="0" relativeHeight="251656704" behindDoc="1" locked="0" layoutInCell="1" allowOverlap="1">
          <wp:simplePos x="0" y="0"/>
          <wp:positionH relativeFrom="page">
            <wp:posOffset>1134313</wp:posOffset>
          </wp:positionH>
          <wp:positionV relativeFrom="page">
            <wp:posOffset>2790378</wp:posOffset>
          </wp:positionV>
          <wp:extent cx="5293461" cy="51085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93461" cy="510857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FD" w:rsidRDefault="0073412D">
    <w:pPr>
      <w:pStyle w:val="a3"/>
      <w:spacing w:line="14" w:lineRule="auto"/>
      <w:ind w:left="0"/>
      <w:jc w:val="left"/>
      <w:rPr>
        <w:sz w:val="20"/>
      </w:rPr>
    </w:pPr>
    <w:r>
      <w:rPr>
        <w:noProof/>
        <w:lang w:val="ru-RU" w:eastAsia="ru-RU"/>
      </w:rPr>
      <w:drawing>
        <wp:anchor distT="0" distB="0" distL="0" distR="0" simplePos="0" relativeHeight="251657728" behindDoc="1" locked="0" layoutInCell="1" allowOverlap="1">
          <wp:simplePos x="0" y="0"/>
          <wp:positionH relativeFrom="page">
            <wp:posOffset>1134313</wp:posOffset>
          </wp:positionH>
          <wp:positionV relativeFrom="page">
            <wp:posOffset>2790378</wp:posOffset>
          </wp:positionV>
          <wp:extent cx="5293461" cy="510857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293461" cy="5108579"/>
                  </a:xfrm>
                  <a:prstGeom prst="rect">
                    <a:avLst/>
                  </a:prstGeom>
                </pic:spPr>
              </pic:pic>
            </a:graphicData>
          </a:graphic>
        </wp:anchor>
      </w:drawing>
    </w:r>
    <w:r w:rsidR="00993435" w:rsidRPr="00993435">
      <w:pict>
        <v:shapetype id="_x0000_t202" coordsize="21600,21600" o:spt="202" path="m,l,21600r21600,l21600,xe">
          <v:stroke joinstyle="miter"/>
          <v:path gradientshapeok="t" o:connecttype="rect"/>
        </v:shapetype>
        <v:shape id="_x0000_s2049" type="#_x0000_t202" style="position:absolute;margin-left:307.45pt;margin-top:19.05pt;width:9pt;height:13.05pt;z-index:-251657728;mso-position-horizontal-relative:page;mso-position-vertical-relative:page" filled="f" stroked="f">
          <v:textbox inset="0,0,0,0">
            <w:txbxContent>
              <w:p w:rsidR="008922FD" w:rsidRDefault="00993435">
                <w:pPr>
                  <w:spacing w:before="10"/>
                  <w:ind w:left="40"/>
                  <w:rPr>
                    <w:sz w:val="20"/>
                  </w:rPr>
                </w:pPr>
                <w:r>
                  <w:fldChar w:fldCharType="begin"/>
                </w:r>
                <w:r w:rsidR="0073412D">
                  <w:rPr>
                    <w:w w:val="99"/>
                    <w:sz w:val="20"/>
                  </w:rPr>
                  <w:instrText xml:space="preserve"> PAGE </w:instrText>
                </w:r>
                <w:r>
                  <w:fldChar w:fldCharType="separate"/>
                </w:r>
                <w:r w:rsidR="00851CE9">
                  <w:rPr>
                    <w:noProof/>
                    <w:w w:val="99"/>
                    <w:sz w:val="20"/>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3F98"/>
    <w:multiLevelType w:val="hybridMultilevel"/>
    <w:tmpl w:val="DBF4B1A0"/>
    <w:lvl w:ilvl="0" w:tplc="D8E20882">
      <w:start w:val="1"/>
      <w:numFmt w:val="decimal"/>
      <w:lvlText w:val="%1."/>
      <w:lvlJc w:val="left"/>
      <w:pPr>
        <w:ind w:left="118" w:hanging="480"/>
        <w:jc w:val="left"/>
      </w:pPr>
      <w:rPr>
        <w:rFonts w:ascii="Times New Roman" w:eastAsia="Times New Roman" w:hAnsi="Times New Roman" w:cs="Times New Roman" w:hint="default"/>
        <w:b/>
        <w:bCs/>
        <w:spacing w:val="0"/>
        <w:w w:val="100"/>
        <w:sz w:val="28"/>
        <w:szCs w:val="28"/>
      </w:rPr>
    </w:lvl>
    <w:lvl w:ilvl="1" w:tplc="BB0AFE60">
      <w:numFmt w:val="none"/>
      <w:lvlText w:val=""/>
      <w:lvlJc w:val="left"/>
      <w:pPr>
        <w:tabs>
          <w:tab w:val="num" w:pos="360"/>
        </w:tabs>
      </w:pPr>
    </w:lvl>
    <w:lvl w:ilvl="2" w:tplc="4C68C462">
      <w:numFmt w:val="bullet"/>
      <w:lvlText w:val="•"/>
      <w:lvlJc w:val="left"/>
      <w:pPr>
        <w:ind w:left="2069" w:hanging="542"/>
      </w:pPr>
      <w:rPr>
        <w:rFonts w:hint="default"/>
      </w:rPr>
    </w:lvl>
    <w:lvl w:ilvl="3" w:tplc="A12A73CE">
      <w:numFmt w:val="bullet"/>
      <w:lvlText w:val="•"/>
      <w:lvlJc w:val="left"/>
      <w:pPr>
        <w:ind w:left="3044" w:hanging="542"/>
      </w:pPr>
      <w:rPr>
        <w:rFonts w:hint="default"/>
      </w:rPr>
    </w:lvl>
    <w:lvl w:ilvl="4" w:tplc="40AA3974">
      <w:numFmt w:val="bullet"/>
      <w:lvlText w:val="•"/>
      <w:lvlJc w:val="left"/>
      <w:pPr>
        <w:ind w:left="4019" w:hanging="542"/>
      </w:pPr>
      <w:rPr>
        <w:rFonts w:hint="default"/>
      </w:rPr>
    </w:lvl>
    <w:lvl w:ilvl="5" w:tplc="8C82B892">
      <w:numFmt w:val="bullet"/>
      <w:lvlText w:val="•"/>
      <w:lvlJc w:val="left"/>
      <w:pPr>
        <w:ind w:left="4994" w:hanging="542"/>
      </w:pPr>
      <w:rPr>
        <w:rFonts w:hint="default"/>
      </w:rPr>
    </w:lvl>
    <w:lvl w:ilvl="6" w:tplc="5AEC8386">
      <w:numFmt w:val="bullet"/>
      <w:lvlText w:val="•"/>
      <w:lvlJc w:val="left"/>
      <w:pPr>
        <w:ind w:left="5969" w:hanging="542"/>
      </w:pPr>
      <w:rPr>
        <w:rFonts w:hint="default"/>
      </w:rPr>
    </w:lvl>
    <w:lvl w:ilvl="7" w:tplc="2FEE4B76">
      <w:numFmt w:val="bullet"/>
      <w:lvlText w:val="•"/>
      <w:lvlJc w:val="left"/>
      <w:pPr>
        <w:ind w:left="6944" w:hanging="542"/>
      </w:pPr>
      <w:rPr>
        <w:rFonts w:hint="default"/>
      </w:rPr>
    </w:lvl>
    <w:lvl w:ilvl="8" w:tplc="676E3D6E">
      <w:numFmt w:val="bullet"/>
      <w:lvlText w:val="•"/>
      <w:lvlJc w:val="left"/>
      <w:pPr>
        <w:ind w:left="7919" w:hanging="5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compat>
  <w:rsids>
    <w:rsidRoot w:val="008922FD"/>
    <w:rsid w:val="002220CD"/>
    <w:rsid w:val="005C7873"/>
    <w:rsid w:val="006E4256"/>
    <w:rsid w:val="0073412D"/>
    <w:rsid w:val="00851CE9"/>
    <w:rsid w:val="008922FD"/>
    <w:rsid w:val="00993435"/>
    <w:rsid w:val="00B23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922F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22FD"/>
    <w:tblPr>
      <w:tblInd w:w="0" w:type="dxa"/>
      <w:tblCellMar>
        <w:top w:w="0" w:type="dxa"/>
        <w:left w:w="0" w:type="dxa"/>
        <w:bottom w:w="0" w:type="dxa"/>
        <w:right w:w="0" w:type="dxa"/>
      </w:tblCellMar>
    </w:tblPr>
  </w:style>
  <w:style w:type="paragraph" w:styleId="a3">
    <w:name w:val="Body Text"/>
    <w:basedOn w:val="a"/>
    <w:uiPriority w:val="1"/>
    <w:qFormat/>
    <w:rsid w:val="008922FD"/>
    <w:pPr>
      <w:ind w:left="118"/>
      <w:jc w:val="both"/>
    </w:pPr>
    <w:rPr>
      <w:sz w:val="28"/>
      <w:szCs w:val="28"/>
    </w:rPr>
  </w:style>
  <w:style w:type="paragraph" w:customStyle="1" w:styleId="Heading1">
    <w:name w:val="Heading 1"/>
    <w:basedOn w:val="a"/>
    <w:uiPriority w:val="1"/>
    <w:qFormat/>
    <w:rsid w:val="008922FD"/>
    <w:pPr>
      <w:spacing w:before="124"/>
      <w:ind w:left="1470" w:hanging="632"/>
      <w:outlineLvl w:val="1"/>
    </w:pPr>
    <w:rPr>
      <w:b/>
      <w:bCs/>
      <w:sz w:val="28"/>
      <w:szCs w:val="28"/>
    </w:rPr>
  </w:style>
  <w:style w:type="paragraph" w:styleId="a4">
    <w:name w:val="List Paragraph"/>
    <w:basedOn w:val="a"/>
    <w:uiPriority w:val="1"/>
    <w:qFormat/>
    <w:rsid w:val="008922FD"/>
    <w:pPr>
      <w:spacing w:before="119"/>
      <w:ind w:left="1470" w:hanging="632"/>
    </w:pPr>
  </w:style>
  <w:style w:type="paragraph" w:customStyle="1" w:styleId="TableParagraph">
    <w:name w:val="Table Paragraph"/>
    <w:basedOn w:val="a"/>
    <w:uiPriority w:val="1"/>
    <w:qFormat/>
    <w:rsid w:val="008922FD"/>
    <w:pPr>
      <w:ind w:left="103"/>
    </w:pPr>
  </w:style>
  <w:style w:type="paragraph" w:styleId="a5">
    <w:name w:val="Balloon Text"/>
    <w:basedOn w:val="a"/>
    <w:link w:val="a6"/>
    <w:uiPriority w:val="99"/>
    <w:semiHidden/>
    <w:unhideWhenUsed/>
    <w:rsid w:val="006E4256"/>
    <w:rPr>
      <w:rFonts w:ascii="Tahoma" w:hAnsi="Tahoma" w:cs="Tahoma"/>
      <w:sz w:val="16"/>
      <w:szCs w:val="16"/>
    </w:rPr>
  </w:style>
  <w:style w:type="character" w:customStyle="1" w:styleId="a6">
    <w:name w:val="Текст выноски Знак"/>
    <w:basedOn w:val="a0"/>
    <w:link w:val="a5"/>
    <w:uiPriority w:val="99"/>
    <w:semiHidden/>
    <w:rsid w:val="006E42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2016</Words>
  <Characters>11494</Characters>
  <Application>Microsoft Office Word</Application>
  <DocSecurity>0</DocSecurity>
  <Lines>95</Lines>
  <Paragraphs>26</Paragraphs>
  <ScaleCrop>false</ScaleCrop>
  <Company>Grizli777</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ЛВВ</dc:creator>
  <cp:lastModifiedBy>GorkovaEV</cp:lastModifiedBy>
  <cp:revision>2</cp:revision>
  <dcterms:created xsi:type="dcterms:W3CDTF">2017-01-11T07:31:00Z</dcterms:created>
  <dcterms:modified xsi:type="dcterms:W3CDTF">2017-01-11T07:31:00Z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2016-12-26T00:00:00Z</vt:filetime>
  </property>
  <property fmtid="{D5CDD505-2E9C-101B-9397-08002B2CF9AE}" pid="3" name="Creator">
    <vt:lpwstr>Microsoft® Word 2010</vt:lpwstr>
  </property>
  <property fmtid="{D5CDD505-2E9C-101B-9397-08002B2CF9AE}" pid="4" name="LastSaved">
    <vt:filetime>2011-01-11T00:00:00Z</vt:filetime>
  </property>
</Properties>
</file>